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402C8" w14:textId="74CA03A0" w:rsidR="00916814" w:rsidRPr="00916814" w:rsidRDefault="00916814" w:rsidP="00916814">
      <w:pPr>
        <w:spacing w:line="330" w:lineRule="atLeast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Мероприятия по профилактике кариеса зубов у школьников</w:t>
      </w:r>
    </w:p>
    <w:p w14:paraId="20D5E796" w14:textId="69F7C48D" w:rsidR="00916814" w:rsidRDefault="00916814" w:rsidP="00916814">
      <w:pPr>
        <w:spacing w:line="330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13C3A13" wp14:editId="343BB211">
            <wp:extent cx="5940425" cy="1835106"/>
            <wp:effectExtent l="0" t="0" r="3175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35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27AE1" w14:textId="400DA46A" w:rsidR="00916814" w:rsidRPr="00916814" w:rsidRDefault="00916814" w:rsidP="00916814">
      <w:pPr>
        <w:spacing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Профилактика кариеса зубов у школьников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включает комплекс мер, направленных на устранение факторов риска возникновения кариеса и укрепление зубной эмали. Эти меры включают правильное питание, регулярную гигиену полости рта и регулярные посещения стоматолога.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4C0EF7E" w14:textId="77777777" w:rsidR="00916814" w:rsidRPr="00916814" w:rsidRDefault="00916814" w:rsidP="00916814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Питание</w:t>
      </w:r>
    </w:p>
    <w:p w14:paraId="68B081DF" w14:textId="72BD66AC" w:rsidR="00916814" w:rsidRPr="00916814" w:rsidRDefault="00916814" w:rsidP="00916814">
      <w:pPr>
        <w:numPr>
          <w:ilvl w:val="0"/>
          <w:numId w:val="1"/>
        </w:num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Ограничение сладостей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регулярное потребление сладостей и углеводов, особенно между приёмами пищи, способствует образованию кислот и деминерализации эмали. Сладости лучше давать с основным приёмом пищи, ограничить их употребление в перерывах между приёмами пищи и перед сном.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67344B1" w14:textId="3C4E5096" w:rsidR="00916814" w:rsidRPr="00916814" w:rsidRDefault="00916814" w:rsidP="00916814">
      <w:pPr>
        <w:numPr>
          <w:ilvl w:val="0"/>
          <w:numId w:val="1"/>
        </w:numPr>
        <w:spacing w:beforeAutospacing="1"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Употребление твёрдой пищи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мягкая пища долго задерживается на зубах, способствуя образованию зубного налёта, твёрдая — удаляет налёт, стимулирует слюноотделение.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F1F1DBC" w14:textId="0D2822C2" w:rsidR="00916814" w:rsidRPr="00916814" w:rsidRDefault="00916814" w:rsidP="00916814">
      <w:pPr>
        <w:numPr>
          <w:ilvl w:val="0"/>
          <w:numId w:val="1"/>
        </w:numPr>
        <w:spacing w:beforeAutospacing="1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Питьевой режим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— чистая вода помогает смывать остатки пищи и </w:t>
      </w:r>
      <w:proofErr w:type="spellStart"/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нейтрализовывать</w:t>
      </w:r>
      <w:proofErr w:type="spellEnd"/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кислоты в полости рта.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C46A33" w14:textId="77777777" w:rsidR="00916814" w:rsidRPr="00916814" w:rsidRDefault="00916814" w:rsidP="00916814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Гигиена</w:t>
      </w:r>
    </w:p>
    <w:p w14:paraId="152AE326" w14:textId="7EB496C5" w:rsidR="00916814" w:rsidRPr="00916814" w:rsidRDefault="00916814" w:rsidP="00916814">
      <w:pPr>
        <w:numPr>
          <w:ilvl w:val="0"/>
          <w:numId w:val="2"/>
        </w:numPr>
        <w:spacing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Регулярная чистка зубов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дважды в день: утром после завтрака и вечером перед сном. Использовать мягкую зубную щётку, которая помогает бережно очищать все поверхности зубов, не травмируя мягкие ткани десны.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58DA42" w14:textId="7EF43023" w:rsidR="00916814" w:rsidRPr="00916814" w:rsidRDefault="00916814" w:rsidP="00916814">
      <w:pPr>
        <w:numPr>
          <w:ilvl w:val="0"/>
          <w:numId w:val="2"/>
        </w:numPr>
        <w:spacing w:beforeAutospacing="1" w:after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Применение зубной нити (</w:t>
      </w:r>
      <w:proofErr w:type="spellStart"/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флосса</w:t>
      </w:r>
      <w:proofErr w:type="spellEnd"/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она удаляет загрязнения из труднодоступных участков, где чаще всего начинает развиваться кариес.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0B9EB52" w14:textId="6D6D2540" w:rsidR="00916814" w:rsidRPr="00916814" w:rsidRDefault="00916814" w:rsidP="00916814">
      <w:pPr>
        <w:numPr>
          <w:ilvl w:val="0"/>
          <w:numId w:val="2"/>
        </w:numPr>
        <w:spacing w:beforeAutospacing="1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Использование ополаскивателей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они помогают предотвращать образование налёта и дезодорируют полость рта, использовать их рекомендуется ежедневно после чистки зубов, особенно важно вечернее применение для создания защитной плёнки на ночь. 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857E5C" w14:textId="77777777" w:rsidR="00916814" w:rsidRPr="00916814" w:rsidRDefault="00916814" w:rsidP="00916814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Посещения стоматолога</w:t>
      </w:r>
    </w:p>
    <w:p w14:paraId="274D5389" w14:textId="77777777" w:rsidR="00916814" w:rsidRPr="00916814" w:rsidRDefault="00916814" w:rsidP="00916814">
      <w:pPr>
        <w:numPr>
          <w:ilvl w:val="0"/>
          <w:numId w:val="3"/>
        </w:numPr>
        <w:spacing w:before="120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Профилактические осмотры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рекомендуется проводить каждые 3–4 месяца, даже если нет видимых проблем. Врач проводит осмотр полости рта, по необходимости — профессиональную чистку (удаление налёта мягкой щёткой или ультразвуком).</w:t>
      </w:r>
    </w:p>
    <w:p w14:paraId="5C8A6684" w14:textId="77777777" w:rsidR="00916814" w:rsidRPr="00916814" w:rsidRDefault="00916814" w:rsidP="00916814">
      <w:pPr>
        <w:numPr>
          <w:ilvl w:val="0"/>
          <w:numId w:val="3"/>
        </w:numPr>
        <w:spacing w:before="100" w:beforeAutospacing="1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Индивидуальный подбор гигиены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врач оценивает риски и подбирает средства ухода, подходящие ребёнку (зубную пасту, щётку, ополаскиватель, нить).</w:t>
      </w:r>
    </w:p>
    <w:p w14:paraId="448BB530" w14:textId="0F3AFC78" w:rsidR="00916814" w:rsidRPr="00916814" w:rsidRDefault="00916814" w:rsidP="00916814">
      <w:pPr>
        <w:spacing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B2C71B" w14:textId="77777777" w:rsidR="00916814" w:rsidRPr="00916814" w:rsidRDefault="00916814" w:rsidP="00916814">
      <w:pPr>
        <w:spacing w:before="360" w:after="120" w:line="360" w:lineRule="atLeast"/>
        <w:outlineLvl w:val="1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Медикаментозные средства</w:t>
      </w:r>
    </w:p>
    <w:p w14:paraId="6B8D3A63" w14:textId="77777777" w:rsidR="00916814" w:rsidRPr="00916814" w:rsidRDefault="00916814" w:rsidP="00916814">
      <w:pPr>
        <w:numPr>
          <w:ilvl w:val="0"/>
          <w:numId w:val="4"/>
        </w:numPr>
        <w:spacing w:before="120" w:after="12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Фторирование эмали</w:t>
      </w:r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укрепляет зубную эмаль, делая её более стойкой к атакам кислот и деминерализации. В качестве покрытия используется гель, лак или паста, обогащённая фтором.</w:t>
      </w:r>
    </w:p>
    <w:p w14:paraId="2405D12B" w14:textId="77777777" w:rsidR="00916814" w:rsidRPr="00916814" w:rsidRDefault="00916814" w:rsidP="00916814">
      <w:pPr>
        <w:numPr>
          <w:ilvl w:val="0"/>
          <w:numId w:val="4"/>
        </w:numPr>
        <w:spacing w:before="100" w:beforeAutospacing="1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Герметизация </w:t>
      </w:r>
      <w:proofErr w:type="spellStart"/>
      <w:r w:rsidRPr="00916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фиссур</w:t>
      </w:r>
      <w:proofErr w:type="spellEnd"/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заполнение мелких углублений (</w:t>
      </w:r>
      <w:proofErr w:type="spellStart"/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фиссур</w:t>
      </w:r>
      <w:proofErr w:type="spellEnd"/>
      <w:r w:rsidRPr="00916814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 жевательных поверхностях зубов специальным пластиковым материалом. Метод помогает предотвратить накопление бактерий и остатков пищи в труднодоступных местах, где щетина зубной щётки не достаёт.</w:t>
      </w:r>
    </w:p>
    <w:p w14:paraId="7C8C1F25" w14:textId="77777777" w:rsidR="00916814" w:rsidRPr="00916814" w:rsidRDefault="00916814">
      <w:pPr>
        <w:rPr>
          <w:rFonts w:ascii="Times New Roman" w:hAnsi="Times New Roman" w:cs="Times New Roman"/>
          <w:sz w:val="28"/>
          <w:szCs w:val="28"/>
        </w:rPr>
      </w:pPr>
    </w:p>
    <w:sectPr w:rsidR="00916814" w:rsidRPr="00916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23E34"/>
    <w:multiLevelType w:val="multilevel"/>
    <w:tmpl w:val="36DA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6A1DD6"/>
    <w:multiLevelType w:val="multilevel"/>
    <w:tmpl w:val="9AAA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0324F2"/>
    <w:multiLevelType w:val="multilevel"/>
    <w:tmpl w:val="2BF4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B2342A"/>
    <w:multiLevelType w:val="multilevel"/>
    <w:tmpl w:val="D7B8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814"/>
    <w:rsid w:val="0091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8F3CC"/>
  <w15:chartTrackingRefBased/>
  <w15:docId w15:val="{5408A889-7121-428A-8272-192776AD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87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364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101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8019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99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25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722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5179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CoolAdmin</dc:creator>
  <cp:keywords/>
  <dc:description/>
  <cp:lastModifiedBy>CoolAdmin</cp:lastModifiedBy>
  <cp:revision>1</cp:revision>
  <dcterms:created xsi:type="dcterms:W3CDTF">2025-12-04T18:55:00Z</dcterms:created>
  <dcterms:modified xsi:type="dcterms:W3CDTF">2025-12-04T18:58:00Z</dcterms:modified>
</cp:coreProperties>
</file>