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645A" w:rsidRDefault="00CC15E7">
      <w:pPr>
        <w:spacing w:before="80" w:line="251" w:lineRule="exact"/>
        <w:ind w:left="5795"/>
      </w:pPr>
      <w:r>
        <w:rPr>
          <w:b/>
          <w:spacing w:val="-2"/>
          <w:sz w:val="18"/>
        </w:rPr>
        <w:t>УТВЕРЖДЕНО</w:t>
      </w:r>
      <w:r>
        <w:rPr>
          <w:spacing w:val="-2"/>
        </w:rPr>
        <w:t>:</w:t>
      </w:r>
    </w:p>
    <w:p w:rsidR="0045645A" w:rsidRDefault="007939DC">
      <w:pPr>
        <w:spacing w:line="251" w:lineRule="exact"/>
        <w:ind w:left="5795"/>
      </w:pPr>
      <w:proofErr w:type="spellStart"/>
      <w:r>
        <w:rPr>
          <w:spacing w:val="-2"/>
        </w:rPr>
        <w:t>И.о</w:t>
      </w:r>
      <w:proofErr w:type="gramStart"/>
      <w:r>
        <w:rPr>
          <w:spacing w:val="-2"/>
        </w:rPr>
        <w:t>.д</w:t>
      </w:r>
      <w:proofErr w:type="gramEnd"/>
      <w:r w:rsidR="00CC15E7">
        <w:rPr>
          <w:spacing w:val="-2"/>
        </w:rPr>
        <w:t>иректор</w:t>
      </w:r>
      <w:r>
        <w:rPr>
          <w:spacing w:val="-2"/>
        </w:rPr>
        <w:t>а</w:t>
      </w:r>
      <w:proofErr w:type="spellEnd"/>
    </w:p>
    <w:p w:rsidR="0045645A" w:rsidRDefault="00CC15E7">
      <w:pPr>
        <w:spacing w:before="2" w:line="251" w:lineRule="exact"/>
        <w:ind w:left="5795"/>
      </w:pPr>
      <w:r>
        <w:t>МКОУ</w:t>
      </w:r>
      <w:r>
        <w:rPr>
          <w:spacing w:val="-6"/>
        </w:rPr>
        <w:t xml:space="preserve"> </w:t>
      </w:r>
      <w:r w:rsidR="007939DC">
        <w:t xml:space="preserve"> </w:t>
      </w:r>
      <w:proofErr w:type="spellStart"/>
      <w:r w:rsidR="007939DC">
        <w:t>Холмец</w:t>
      </w:r>
      <w:r>
        <w:t>кая</w:t>
      </w:r>
      <w:proofErr w:type="spellEnd"/>
      <w:r>
        <w:rPr>
          <w:spacing w:val="-5"/>
        </w:rPr>
        <w:t xml:space="preserve"> </w:t>
      </w:r>
      <w:r w:rsidR="007939DC">
        <w:t>О</w:t>
      </w:r>
      <w:r>
        <w:t>ОШ</w:t>
      </w:r>
      <w:r>
        <w:rPr>
          <w:spacing w:val="-6"/>
        </w:rPr>
        <w:t xml:space="preserve"> </w:t>
      </w:r>
    </w:p>
    <w:p w:rsidR="00845DDB" w:rsidRDefault="00845DDB">
      <w:pPr>
        <w:tabs>
          <w:tab w:val="left" w:pos="7936"/>
        </w:tabs>
        <w:spacing w:line="242" w:lineRule="auto"/>
        <w:ind w:left="5795" w:right="876"/>
      </w:pPr>
      <w:r>
        <w:t>______________Раевская Т. Н.</w:t>
      </w:r>
    </w:p>
    <w:p w:rsidR="0045645A" w:rsidRDefault="00511F79">
      <w:pPr>
        <w:tabs>
          <w:tab w:val="left" w:pos="7936"/>
        </w:tabs>
        <w:spacing w:line="242" w:lineRule="auto"/>
        <w:ind w:left="5795" w:right="876"/>
      </w:pPr>
      <w:r>
        <w:t>П</w:t>
      </w:r>
      <w:r w:rsidR="00BF1F6F">
        <w:t>риказ № 11</w:t>
      </w:r>
      <w:bookmarkStart w:id="0" w:name="_GoBack"/>
      <w:bookmarkEnd w:id="0"/>
      <w:r>
        <w:t>9 от 29.08.2025</w:t>
      </w:r>
      <w:r w:rsidR="00CC15E7">
        <w:t xml:space="preserve"> года</w:t>
      </w:r>
    </w:p>
    <w:p w:rsidR="0045645A" w:rsidRDefault="0045645A">
      <w:pPr>
        <w:pStyle w:val="a3"/>
        <w:spacing w:before="136"/>
        <w:ind w:left="0" w:firstLine="0"/>
        <w:jc w:val="left"/>
        <w:rPr>
          <w:sz w:val="22"/>
        </w:rPr>
      </w:pPr>
    </w:p>
    <w:p w:rsidR="0045645A" w:rsidRDefault="00CC15E7">
      <w:pPr>
        <w:ind w:left="1389" w:right="1304" w:firstLine="6"/>
        <w:jc w:val="center"/>
        <w:rPr>
          <w:sz w:val="26"/>
        </w:rPr>
      </w:pPr>
      <w:r>
        <w:rPr>
          <w:b/>
          <w:sz w:val="32"/>
        </w:rPr>
        <w:t xml:space="preserve">Положение о службе школьной медиации </w:t>
      </w:r>
      <w:r>
        <w:rPr>
          <w:sz w:val="26"/>
        </w:rPr>
        <w:t>Муниципального</w:t>
      </w:r>
      <w:r>
        <w:rPr>
          <w:spacing w:val="-17"/>
          <w:sz w:val="26"/>
        </w:rPr>
        <w:t xml:space="preserve"> </w:t>
      </w:r>
      <w:r>
        <w:rPr>
          <w:sz w:val="26"/>
        </w:rPr>
        <w:t>казенного</w:t>
      </w:r>
      <w:r>
        <w:rPr>
          <w:spacing w:val="-16"/>
          <w:sz w:val="26"/>
        </w:rPr>
        <w:t xml:space="preserve"> </w:t>
      </w:r>
      <w:r>
        <w:rPr>
          <w:sz w:val="26"/>
        </w:rPr>
        <w:t>общеобразовательного</w:t>
      </w:r>
      <w:r>
        <w:rPr>
          <w:spacing w:val="-13"/>
          <w:sz w:val="26"/>
        </w:rPr>
        <w:t xml:space="preserve"> </w:t>
      </w:r>
      <w:r w:rsidR="00BA015E">
        <w:rPr>
          <w:sz w:val="26"/>
        </w:rPr>
        <w:t xml:space="preserve">учреждения </w:t>
      </w:r>
      <w:r>
        <w:rPr>
          <w:sz w:val="26"/>
        </w:rPr>
        <w:t xml:space="preserve"> </w:t>
      </w:r>
      <w:proofErr w:type="spellStart"/>
      <w:r w:rsidR="00BA015E">
        <w:rPr>
          <w:sz w:val="26"/>
        </w:rPr>
        <w:t>Холмецкая</w:t>
      </w:r>
      <w:proofErr w:type="spellEnd"/>
      <w:r w:rsidR="00BA015E">
        <w:rPr>
          <w:sz w:val="26"/>
        </w:rPr>
        <w:t xml:space="preserve"> основная </w:t>
      </w:r>
      <w:r>
        <w:rPr>
          <w:sz w:val="26"/>
        </w:rPr>
        <w:t xml:space="preserve">общеобразовательная школа </w:t>
      </w:r>
    </w:p>
    <w:p w:rsidR="0045645A" w:rsidRDefault="00CC15E7">
      <w:pPr>
        <w:pStyle w:val="1"/>
        <w:numPr>
          <w:ilvl w:val="0"/>
          <w:numId w:val="3"/>
        </w:numPr>
        <w:tabs>
          <w:tab w:val="left" w:pos="4375"/>
        </w:tabs>
        <w:spacing w:before="275"/>
        <w:jc w:val="both"/>
      </w:pPr>
      <w:r>
        <w:t>Общие</w:t>
      </w:r>
      <w:r>
        <w:rPr>
          <w:spacing w:val="-1"/>
        </w:rPr>
        <w:t xml:space="preserve"> </w:t>
      </w:r>
      <w:r>
        <w:rPr>
          <w:spacing w:val="-2"/>
        </w:rPr>
        <w:t>положения.</w:t>
      </w:r>
    </w:p>
    <w:p w:rsidR="0045645A" w:rsidRDefault="00CC15E7">
      <w:pPr>
        <w:pStyle w:val="a5"/>
        <w:numPr>
          <w:ilvl w:val="1"/>
          <w:numId w:val="3"/>
        </w:numPr>
        <w:tabs>
          <w:tab w:val="left" w:pos="1470"/>
        </w:tabs>
        <w:spacing w:before="4"/>
        <w:ind w:right="144" w:firstLine="710"/>
        <w:jc w:val="both"/>
        <w:rPr>
          <w:sz w:val="24"/>
        </w:rPr>
      </w:pPr>
      <w:r>
        <w:rPr>
          <w:sz w:val="24"/>
        </w:rPr>
        <w:t>Служба медиации является направлением воспитательной работы в образовательном учреждении в виде деятельности, направленной на урегулирование и разрешение конфликтов на основе добровольных усилий педагогов, обучающихся и их родителей (законных представителей).</w:t>
      </w:r>
    </w:p>
    <w:p w:rsidR="0045645A" w:rsidRDefault="00CC15E7">
      <w:pPr>
        <w:pStyle w:val="a5"/>
        <w:numPr>
          <w:ilvl w:val="1"/>
          <w:numId w:val="3"/>
        </w:numPr>
        <w:tabs>
          <w:tab w:val="left" w:pos="1280"/>
        </w:tabs>
        <w:spacing w:before="116" w:line="242" w:lineRule="auto"/>
        <w:ind w:right="157" w:firstLine="710"/>
        <w:jc w:val="both"/>
        <w:rPr>
          <w:sz w:val="24"/>
        </w:rPr>
      </w:pPr>
      <w:r>
        <w:rPr>
          <w:sz w:val="24"/>
        </w:rPr>
        <w:t>Служба медиации осуществляет свою деятельность на основании действующего законодательства, в том числе:</w:t>
      </w:r>
    </w:p>
    <w:p w:rsidR="0045645A" w:rsidRDefault="00CC15E7">
      <w:pPr>
        <w:pStyle w:val="a5"/>
        <w:numPr>
          <w:ilvl w:val="0"/>
          <w:numId w:val="2"/>
        </w:numPr>
        <w:tabs>
          <w:tab w:val="left" w:pos="842"/>
        </w:tabs>
        <w:ind w:right="43" w:firstLine="360"/>
        <w:rPr>
          <w:sz w:val="24"/>
        </w:rPr>
      </w:pPr>
      <w:r>
        <w:rPr>
          <w:sz w:val="24"/>
        </w:rPr>
        <w:t xml:space="preserve">Федерального закона «Об образовании в Российской Федерации» от 29.12.2012 № </w:t>
      </w:r>
      <w:r>
        <w:rPr>
          <w:spacing w:val="-2"/>
          <w:sz w:val="24"/>
        </w:rPr>
        <w:t>273-ФЗ;</w:t>
      </w:r>
    </w:p>
    <w:p w:rsidR="0045645A" w:rsidRDefault="00CC15E7">
      <w:pPr>
        <w:pStyle w:val="a5"/>
        <w:numPr>
          <w:ilvl w:val="0"/>
          <w:numId w:val="2"/>
        </w:numPr>
        <w:tabs>
          <w:tab w:val="left" w:pos="842"/>
        </w:tabs>
        <w:ind w:right="36" w:firstLine="360"/>
        <w:rPr>
          <w:sz w:val="24"/>
        </w:rPr>
      </w:pPr>
      <w:r>
        <w:rPr>
          <w:sz w:val="24"/>
        </w:rPr>
        <w:t>Федерального закона «Об альтернативной процедуре урегулирования споров с участием посредника (процедуре медиации)» от 27.07.2010 №193-ФЗ;</w:t>
      </w:r>
    </w:p>
    <w:p w:rsidR="0045645A" w:rsidRDefault="00CC15E7">
      <w:pPr>
        <w:pStyle w:val="a5"/>
        <w:numPr>
          <w:ilvl w:val="0"/>
          <w:numId w:val="2"/>
        </w:numPr>
        <w:tabs>
          <w:tab w:val="left" w:pos="843"/>
        </w:tabs>
        <w:spacing w:line="274" w:lineRule="exact"/>
        <w:ind w:left="843" w:hanging="359"/>
        <w:rPr>
          <w:sz w:val="24"/>
        </w:rPr>
      </w:pPr>
      <w:r>
        <w:rPr>
          <w:sz w:val="24"/>
        </w:rPr>
        <w:t>Настоящего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Положения;</w:t>
      </w:r>
    </w:p>
    <w:p w:rsidR="0045645A" w:rsidRDefault="00CC15E7">
      <w:pPr>
        <w:pStyle w:val="a5"/>
        <w:numPr>
          <w:ilvl w:val="0"/>
          <w:numId w:val="2"/>
        </w:numPr>
        <w:tabs>
          <w:tab w:val="left" w:pos="842"/>
        </w:tabs>
        <w:ind w:right="36" w:firstLine="360"/>
        <w:rPr>
          <w:sz w:val="24"/>
        </w:rPr>
      </w:pPr>
      <w:r>
        <w:rPr>
          <w:sz w:val="24"/>
        </w:rPr>
        <w:t>методических рекомендаций Министерства образования и науки РФ (направлены письмом № ВК844/07 от18.11.2013);</w:t>
      </w:r>
    </w:p>
    <w:p w:rsidR="0045645A" w:rsidRDefault="00CC15E7">
      <w:pPr>
        <w:pStyle w:val="a5"/>
        <w:numPr>
          <w:ilvl w:val="0"/>
          <w:numId w:val="2"/>
        </w:numPr>
        <w:tabs>
          <w:tab w:val="left" w:pos="842"/>
        </w:tabs>
        <w:ind w:right="26" w:firstLine="360"/>
        <w:rPr>
          <w:sz w:val="24"/>
        </w:rPr>
      </w:pPr>
      <w:r>
        <w:rPr>
          <w:sz w:val="24"/>
        </w:rPr>
        <w:t xml:space="preserve">Концепции развития до 2020 года сети служб медиации в целях реализации восстановительного правосудия в отношении детей, в том числе совершивших общественно </w:t>
      </w:r>
      <w:proofErr w:type="gramStart"/>
      <w:r>
        <w:rPr>
          <w:sz w:val="24"/>
        </w:rPr>
        <w:t>опасные деяния, но не достигших возраста, с которого наступает уголовная ответственность в Российской Федерации (утверждена распоряжением Правительства РФ от 30.07.2014 года</w:t>
      </w:r>
      <w:proofErr w:type="gramEnd"/>
    </w:p>
    <w:p w:rsidR="0045645A" w:rsidRDefault="00CC15E7">
      <w:pPr>
        <w:pStyle w:val="a3"/>
        <w:ind w:firstLine="0"/>
        <w:jc w:val="left"/>
      </w:pPr>
      <w:r>
        <w:rPr>
          <w:spacing w:val="-2"/>
        </w:rPr>
        <w:t>№1430);</w:t>
      </w:r>
    </w:p>
    <w:p w:rsidR="0045645A" w:rsidRDefault="00CC15E7">
      <w:pPr>
        <w:pStyle w:val="1"/>
        <w:numPr>
          <w:ilvl w:val="0"/>
          <w:numId w:val="3"/>
        </w:numPr>
        <w:tabs>
          <w:tab w:val="left" w:pos="1229"/>
        </w:tabs>
        <w:spacing w:line="275" w:lineRule="exact"/>
        <w:ind w:left="1229" w:hanging="365"/>
        <w:jc w:val="left"/>
      </w:pPr>
      <w:r>
        <w:t>Нормативно-правовая</w:t>
      </w:r>
      <w:r>
        <w:rPr>
          <w:spacing w:val="-3"/>
        </w:rPr>
        <w:t xml:space="preserve"> </w:t>
      </w:r>
      <w:r>
        <w:t>база,</w:t>
      </w:r>
      <w:r>
        <w:rPr>
          <w:spacing w:val="-3"/>
        </w:rPr>
        <w:t xml:space="preserve"> </w:t>
      </w:r>
      <w:r>
        <w:t>определяющая</w:t>
      </w:r>
      <w:r>
        <w:rPr>
          <w:spacing w:val="-3"/>
        </w:rPr>
        <w:t xml:space="preserve"> </w:t>
      </w:r>
      <w:r>
        <w:t>условия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регламент</w:t>
      </w:r>
      <w:r>
        <w:rPr>
          <w:spacing w:val="-5"/>
        </w:rPr>
        <w:t xml:space="preserve"> </w:t>
      </w:r>
      <w:r>
        <w:rPr>
          <w:spacing w:val="-2"/>
        </w:rPr>
        <w:t>проведения</w:t>
      </w:r>
    </w:p>
    <w:p w:rsidR="0045645A" w:rsidRDefault="00CC15E7">
      <w:pPr>
        <w:spacing w:line="275" w:lineRule="exact"/>
        <w:ind w:left="3690"/>
        <w:rPr>
          <w:b/>
          <w:sz w:val="24"/>
        </w:rPr>
      </w:pPr>
      <w:r>
        <w:rPr>
          <w:b/>
          <w:sz w:val="24"/>
        </w:rPr>
        <w:t>процедуры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медиации.</w:t>
      </w:r>
    </w:p>
    <w:p w:rsidR="0045645A" w:rsidRDefault="00CC15E7">
      <w:pPr>
        <w:pStyle w:val="a5"/>
        <w:numPr>
          <w:ilvl w:val="1"/>
          <w:numId w:val="3"/>
        </w:numPr>
        <w:tabs>
          <w:tab w:val="left" w:pos="1365"/>
        </w:tabs>
        <w:spacing w:before="119"/>
        <w:ind w:right="140" w:firstLine="710"/>
        <w:jc w:val="both"/>
        <w:rPr>
          <w:sz w:val="24"/>
        </w:rPr>
      </w:pPr>
      <w:r>
        <w:rPr>
          <w:sz w:val="24"/>
        </w:rPr>
        <w:t>В части 2 статьи 1 Федерального закона «Об альтернативной процедуре урегулирования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споров</w:t>
      </w:r>
      <w:r>
        <w:rPr>
          <w:spacing w:val="-3"/>
          <w:sz w:val="24"/>
        </w:rPr>
        <w:t xml:space="preserve"> </w:t>
      </w:r>
      <w:r>
        <w:rPr>
          <w:sz w:val="24"/>
        </w:rPr>
        <w:t>с участием</w:t>
      </w:r>
      <w:r>
        <w:rPr>
          <w:spacing w:val="-6"/>
          <w:sz w:val="24"/>
        </w:rPr>
        <w:t xml:space="preserve"> </w:t>
      </w:r>
      <w:r>
        <w:rPr>
          <w:sz w:val="24"/>
        </w:rPr>
        <w:t>посредника</w:t>
      </w:r>
      <w:r>
        <w:rPr>
          <w:spacing w:val="-6"/>
          <w:sz w:val="24"/>
        </w:rPr>
        <w:t xml:space="preserve"> </w:t>
      </w:r>
      <w:r>
        <w:rPr>
          <w:sz w:val="24"/>
        </w:rPr>
        <w:t>(процедуре</w:t>
      </w:r>
      <w:r>
        <w:rPr>
          <w:spacing w:val="-6"/>
          <w:sz w:val="24"/>
        </w:rPr>
        <w:t xml:space="preserve"> </w:t>
      </w:r>
      <w:r>
        <w:rPr>
          <w:sz w:val="24"/>
        </w:rPr>
        <w:t>медиации)»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27.07.2010 №</w:t>
      </w:r>
      <w:r>
        <w:rPr>
          <w:spacing w:val="-4"/>
          <w:sz w:val="24"/>
        </w:rPr>
        <w:t xml:space="preserve"> </w:t>
      </w:r>
      <w:r>
        <w:rPr>
          <w:sz w:val="24"/>
        </w:rPr>
        <w:t>193- ФЗ устанавливается круг споров, применение процедуры медиации по отношению к которым регулируется данным Федеральным законом. Речь идет о спорах, возникающих из гражданских правоотношений (в том числе связанных с осуществлением предпринимательской и иной экономической деятельности), а также трудовых и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семейных </w:t>
      </w:r>
      <w:r>
        <w:rPr>
          <w:spacing w:val="-2"/>
          <w:sz w:val="24"/>
        </w:rPr>
        <w:t>правоотношений.</w:t>
      </w:r>
    </w:p>
    <w:p w:rsidR="0045645A" w:rsidRDefault="00CC15E7">
      <w:pPr>
        <w:pStyle w:val="a5"/>
        <w:numPr>
          <w:ilvl w:val="1"/>
          <w:numId w:val="3"/>
        </w:numPr>
        <w:tabs>
          <w:tab w:val="left" w:pos="1300"/>
        </w:tabs>
        <w:spacing w:before="69"/>
        <w:ind w:right="146" w:firstLine="710"/>
        <w:jc w:val="both"/>
        <w:rPr>
          <w:sz w:val="24"/>
        </w:rPr>
      </w:pPr>
      <w:r>
        <w:rPr>
          <w:sz w:val="24"/>
        </w:rPr>
        <w:t>Семейные споры возникают из нарушения прав и неисполнения обязанностей, устанавливаемых «Семейным кодексом Российской Федерации».</w:t>
      </w:r>
    </w:p>
    <w:p w:rsidR="0045645A" w:rsidRDefault="00CC15E7">
      <w:pPr>
        <w:pStyle w:val="a5"/>
        <w:numPr>
          <w:ilvl w:val="1"/>
          <w:numId w:val="3"/>
        </w:numPr>
        <w:tabs>
          <w:tab w:val="left" w:pos="1365"/>
        </w:tabs>
        <w:spacing w:before="118"/>
        <w:ind w:right="128" w:firstLine="710"/>
        <w:jc w:val="both"/>
        <w:rPr>
          <w:sz w:val="24"/>
        </w:rPr>
      </w:pPr>
      <w:r>
        <w:rPr>
          <w:sz w:val="24"/>
        </w:rPr>
        <w:t>Условия и регламент проведения процедуры медиации в образовательной организации применительно к конфликтам, подпадающим под определение гражданск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правового, трудового или семейного спора (как они понимаются в соответствие с законодательством Российской Федерации), определяется Федеральным законом «Об альтернативной процедуре урегулирования споров с участием посредника (процедуре медиации)» от 27.07.2010 №193-ФЗ.</w:t>
      </w:r>
    </w:p>
    <w:p w:rsidR="0045645A" w:rsidRDefault="00CC15E7">
      <w:pPr>
        <w:pStyle w:val="a5"/>
        <w:numPr>
          <w:ilvl w:val="1"/>
          <w:numId w:val="3"/>
        </w:numPr>
        <w:tabs>
          <w:tab w:val="left" w:pos="1365"/>
        </w:tabs>
        <w:spacing w:before="125"/>
        <w:ind w:right="145" w:firstLine="710"/>
        <w:jc w:val="both"/>
        <w:rPr>
          <w:sz w:val="24"/>
        </w:rPr>
      </w:pPr>
      <w:r>
        <w:rPr>
          <w:sz w:val="24"/>
        </w:rPr>
        <w:t>Условия и регламент проведения процедуры медиации в образовательной организации применительно к конфликтам, не подпадающим под определение гражданск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правового, трудового или семейного спора, определяется методическими рекомендациями</w:t>
      </w:r>
    </w:p>
    <w:p w:rsidR="0045645A" w:rsidRDefault="0045645A">
      <w:pPr>
        <w:pStyle w:val="a5"/>
        <w:rPr>
          <w:sz w:val="24"/>
        </w:rPr>
        <w:sectPr w:rsidR="0045645A">
          <w:footerReference w:type="default" r:id="rId8"/>
          <w:type w:val="continuous"/>
          <w:pgSz w:w="11910" w:h="16840"/>
          <w:pgMar w:top="960" w:right="708" w:bottom="1080" w:left="1417" w:header="0" w:footer="889" w:gutter="0"/>
          <w:pgNumType w:start="1"/>
          <w:cols w:space="720"/>
        </w:sectPr>
      </w:pPr>
    </w:p>
    <w:p w:rsidR="0045645A" w:rsidRDefault="00CC15E7">
      <w:pPr>
        <w:pStyle w:val="a3"/>
        <w:spacing w:before="61"/>
        <w:ind w:firstLine="0"/>
        <w:jc w:val="left"/>
      </w:pPr>
      <w:r>
        <w:lastRenderedPageBreak/>
        <w:t>федерального</w:t>
      </w:r>
      <w:r>
        <w:rPr>
          <w:spacing w:val="-1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регионального</w:t>
      </w:r>
      <w:r>
        <w:rPr>
          <w:spacing w:val="-5"/>
        </w:rPr>
        <w:t xml:space="preserve"> </w:t>
      </w:r>
      <w:r>
        <w:t>уровней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настоящим</w:t>
      </w:r>
      <w:r>
        <w:rPr>
          <w:spacing w:val="3"/>
        </w:rPr>
        <w:t xml:space="preserve"> </w:t>
      </w:r>
      <w:r>
        <w:rPr>
          <w:spacing w:val="-2"/>
        </w:rPr>
        <w:t>положением.</w:t>
      </w:r>
    </w:p>
    <w:p w:rsidR="0045645A" w:rsidRDefault="00CC15E7">
      <w:pPr>
        <w:pStyle w:val="1"/>
        <w:numPr>
          <w:ilvl w:val="0"/>
          <w:numId w:val="3"/>
        </w:numPr>
        <w:tabs>
          <w:tab w:val="left" w:pos="3600"/>
        </w:tabs>
        <w:ind w:left="3600" w:hanging="260"/>
        <w:jc w:val="left"/>
      </w:pPr>
      <w:r>
        <w:t>Цели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задачи</w:t>
      </w:r>
      <w:r>
        <w:rPr>
          <w:spacing w:val="-2"/>
        </w:rPr>
        <w:t xml:space="preserve"> </w:t>
      </w:r>
      <w:r>
        <w:t>службы</w:t>
      </w:r>
      <w:r>
        <w:rPr>
          <w:spacing w:val="-6"/>
        </w:rPr>
        <w:t xml:space="preserve"> </w:t>
      </w:r>
      <w:r>
        <w:rPr>
          <w:spacing w:val="-2"/>
        </w:rPr>
        <w:t>медиации.</w:t>
      </w:r>
    </w:p>
    <w:p w:rsidR="0045645A" w:rsidRDefault="00CC15E7">
      <w:pPr>
        <w:pStyle w:val="a5"/>
        <w:numPr>
          <w:ilvl w:val="1"/>
          <w:numId w:val="3"/>
        </w:numPr>
        <w:tabs>
          <w:tab w:val="left" w:pos="1271"/>
        </w:tabs>
        <w:spacing w:before="119"/>
        <w:ind w:left="1271" w:hanging="437"/>
        <w:rPr>
          <w:b/>
          <w:sz w:val="24"/>
        </w:rPr>
      </w:pPr>
      <w:r>
        <w:rPr>
          <w:b/>
          <w:sz w:val="24"/>
        </w:rPr>
        <w:t>Целями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службы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медиации</w:t>
      </w:r>
      <w:r>
        <w:rPr>
          <w:b/>
          <w:spacing w:val="3"/>
          <w:sz w:val="24"/>
        </w:rPr>
        <w:t xml:space="preserve"> </w:t>
      </w:r>
      <w:r>
        <w:rPr>
          <w:b/>
          <w:spacing w:val="-2"/>
          <w:sz w:val="24"/>
        </w:rPr>
        <w:t>является:</w:t>
      </w:r>
    </w:p>
    <w:p w:rsidR="0045645A" w:rsidRDefault="00CC15E7">
      <w:pPr>
        <w:pStyle w:val="a5"/>
        <w:numPr>
          <w:ilvl w:val="2"/>
          <w:numId w:val="3"/>
        </w:numPr>
        <w:tabs>
          <w:tab w:val="left" w:pos="1318"/>
        </w:tabs>
        <w:spacing w:before="124"/>
        <w:ind w:right="147" w:firstLine="710"/>
        <w:rPr>
          <w:sz w:val="24"/>
        </w:rPr>
      </w:pPr>
      <w:r>
        <w:rPr>
          <w:sz w:val="24"/>
        </w:rPr>
        <w:t>Популяризация</w:t>
      </w:r>
      <w:r>
        <w:rPr>
          <w:spacing w:val="40"/>
          <w:sz w:val="24"/>
        </w:rPr>
        <w:t xml:space="preserve"> </w:t>
      </w:r>
      <w:r>
        <w:rPr>
          <w:sz w:val="24"/>
        </w:rPr>
        <w:t>среди</w:t>
      </w:r>
      <w:r>
        <w:rPr>
          <w:spacing w:val="40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40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40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40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40"/>
          <w:sz w:val="24"/>
        </w:rPr>
        <w:t xml:space="preserve"> </w:t>
      </w:r>
      <w:r>
        <w:rPr>
          <w:sz w:val="24"/>
        </w:rPr>
        <w:t>и педагогов альтернативных способов разрешения конфликтов, развитие культуры диалога;</w:t>
      </w:r>
    </w:p>
    <w:p w:rsidR="0045645A" w:rsidRDefault="00CC15E7">
      <w:pPr>
        <w:pStyle w:val="a5"/>
        <w:numPr>
          <w:ilvl w:val="2"/>
          <w:numId w:val="3"/>
        </w:numPr>
        <w:tabs>
          <w:tab w:val="left" w:pos="1319"/>
        </w:tabs>
        <w:spacing w:before="119"/>
        <w:ind w:left="1319"/>
        <w:rPr>
          <w:sz w:val="24"/>
        </w:rPr>
      </w:pPr>
      <w:r>
        <w:rPr>
          <w:sz w:val="24"/>
        </w:rPr>
        <w:t>Помощь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разрешении</w:t>
      </w:r>
      <w:r>
        <w:rPr>
          <w:spacing w:val="-3"/>
          <w:sz w:val="24"/>
        </w:rPr>
        <w:t xml:space="preserve"> </w:t>
      </w:r>
      <w:r>
        <w:rPr>
          <w:sz w:val="24"/>
        </w:rPr>
        <w:t>конфликтных</w:t>
      </w:r>
      <w:r>
        <w:rPr>
          <w:spacing w:val="-5"/>
          <w:sz w:val="24"/>
        </w:rPr>
        <w:t xml:space="preserve"> </w:t>
      </w:r>
      <w:r>
        <w:rPr>
          <w:sz w:val="24"/>
        </w:rPr>
        <w:t>ситуаций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6"/>
          <w:sz w:val="24"/>
        </w:rPr>
        <w:t xml:space="preserve"> </w:t>
      </w:r>
      <w:r>
        <w:rPr>
          <w:sz w:val="24"/>
        </w:rPr>
        <w:t>принципов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медиации;</w:t>
      </w:r>
    </w:p>
    <w:p w:rsidR="0045645A" w:rsidRDefault="00CC15E7">
      <w:pPr>
        <w:pStyle w:val="a5"/>
        <w:numPr>
          <w:ilvl w:val="2"/>
          <w:numId w:val="3"/>
        </w:numPr>
        <w:tabs>
          <w:tab w:val="left" w:pos="1318"/>
          <w:tab w:val="left" w:pos="2568"/>
          <w:tab w:val="left" w:pos="4269"/>
          <w:tab w:val="left" w:pos="6622"/>
          <w:tab w:val="left" w:pos="7731"/>
          <w:tab w:val="left" w:pos="9404"/>
        </w:tabs>
        <w:spacing w:before="119"/>
        <w:ind w:right="142" w:firstLine="710"/>
        <w:rPr>
          <w:sz w:val="24"/>
        </w:rPr>
      </w:pPr>
      <w:r>
        <w:rPr>
          <w:spacing w:val="-2"/>
          <w:sz w:val="24"/>
        </w:rPr>
        <w:t>Создание</w:t>
      </w:r>
      <w:r>
        <w:rPr>
          <w:sz w:val="24"/>
        </w:rPr>
        <w:tab/>
      </w:r>
      <w:r>
        <w:rPr>
          <w:spacing w:val="-2"/>
          <w:sz w:val="24"/>
        </w:rPr>
        <w:t>альтернативы</w:t>
      </w:r>
      <w:r>
        <w:rPr>
          <w:sz w:val="24"/>
        </w:rPr>
        <w:tab/>
      </w:r>
      <w:r>
        <w:rPr>
          <w:spacing w:val="-2"/>
          <w:sz w:val="24"/>
        </w:rPr>
        <w:t>административному</w:t>
      </w:r>
      <w:r>
        <w:rPr>
          <w:sz w:val="24"/>
        </w:rPr>
        <w:tab/>
      </w:r>
      <w:r>
        <w:rPr>
          <w:spacing w:val="-2"/>
          <w:sz w:val="24"/>
        </w:rPr>
        <w:t>способу</w:t>
      </w:r>
      <w:r>
        <w:rPr>
          <w:sz w:val="24"/>
        </w:rPr>
        <w:tab/>
      </w:r>
      <w:r>
        <w:rPr>
          <w:spacing w:val="-2"/>
          <w:sz w:val="24"/>
        </w:rPr>
        <w:t>реагирования</w:t>
      </w:r>
      <w:r>
        <w:rPr>
          <w:sz w:val="24"/>
        </w:rPr>
        <w:tab/>
      </w:r>
      <w:r>
        <w:rPr>
          <w:spacing w:val="-6"/>
          <w:sz w:val="24"/>
        </w:rPr>
        <w:t xml:space="preserve">на </w:t>
      </w:r>
      <w:r>
        <w:rPr>
          <w:sz w:val="24"/>
        </w:rPr>
        <w:t>конфликты, содействие снижению количества административных обращений;</w:t>
      </w:r>
    </w:p>
    <w:p w:rsidR="0045645A" w:rsidRDefault="00CC15E7">
      <w:pPr>
        <w:pStyle w:val="a5"/>
        <w:numPr>
          <w:ilvl w:val="2"/>
          <w:numId w:val="3"/>
        </w:numPr>
        <w:tabs>
          <w:tab w:val="left" w:pos="1318"/>
          <w:tab w:val="left" w:pos="2992"/>
          <w:tab w:val="left" w:pos="4151"/>
          <w:tab w:val="left" w:pos="6369"/>
          <w:tab w:val="left" w:pos="8478"/>
        </w:tabs>
        <w:spacing w:before="123"/>
        <w:ind w:right="147" w:firstLine="710"/>
        <w:rPr>
          <w:sz w:val="24"/>
        </w:rPr>
      </w:pPr>
      <w:r>
        <w:rPr>
          <w:spacing w:val="-2"/>
          <w:sz w:val="24"/>
        </w:rPr>
        <w:t>Повышение</w:t>
      </w:r>
      <w:r>
        <w:rPr>
          <w:sz w:val="24"/>
        </w:rPr>
        <w:tab/>
      </w:r>
      <w:r>
        <w:rPr>
          <w:spacing w:val="-2"/>
          <w:sz w:val="24"/>
        </w:rPr>
        <w:t>уровня</w:t>
      </w:r>
      <w:r>
        <w:rPr>
          <w:sz w:val="24"/>
        </w:rPr>
        <w:tab/>
      </w:r>
      <w:r>
        <w:rPr>
          <w:spacing w:val="-2"/>
          <w:sz w:val="24"/>
        </w:rPr>
        <w:t>психологической</w:t>
      </w:r>
      <w:r>
        <w:rPr>
          <w:sz w:val="24"/>
        </w:rPr>
        <w:tab/>
      </w:r>
      <w:r>
        <w:rPr>
          <w:spacing w:val="-2"/>
          <w:sz w:val="24"/>
        </w:rPr>
        <w:t>компетентности</w:t>
      </w:r>
      <w:r>
        <w:rPr>
          <w:sz w:val="24"/>
        </w:rPr>
        <w:tab/>
      </w:r>
      <w:r>
        <w:rPr>
          <w:spacing w:val="-2"/>
          <w:sz w:val="24"/>
        </w:rPr>
        <w:t xml:space="preserve">участников </w:t>
      </w:r>
      <w:r>
        <w:rPr>
          <w:sz w:val="24"/>
        </w:rPr>
        <w:t>образовательного процесса, в том числе в сфере эффективной коммуникации в конфликте</w:t>
      </w:r>
    </w:p>
    <w:p w:rsidR="0045645A" w:rsidRDefault="00CC15E7">
      <w:pPr>
        <w:pStyle w:val="1"/>
        <w:numPr>
          <w:ilvl w:val="1"/>
          <w:numId w:val="3"/>
        </w:numPr>
        <w:tabs>
          <w:tab w:val="left" w:pos="1271"/>
        </w:tabs>
        <w:spacing w:before="118" w:line="275" w:lineRule="exact"/>
        <w:ind w:left="1271" w:hanging="437"/>
      </w:pPr>
      <w:r>
        <w:t>Задачами</w:t>
      </w:r>
      <w:r>
        <w:rPr>
          <w:spacing w:val="-3"/>
        </w:rPr>
        <w:t xml:space="preserve"> </w:t>
      </w:r>
      <w:r>
        <w:t>службы</w:t>
      </w:r>
      <w:r>
        <w:rPr>
          <w:spacing w:val="-7"/>
        </w:rPr>
        <w:t xml:space="preserve"> </w:t>
      </w:r>
      <w:r>
        <w:t>медиации</w:t>
      </w:r>
      <w:r>
        <w:rPr>
          <w:spacing w:val="-2"/>
        </w:rPr>
        <w:t xml:space="preserve"> являются:</w:t>
      </w:r>
    </w:p>
    <w:p w:rsidR="0045645A" w:rsidRDefault="00CC15E7">
      <w:pPr>
        <w:pStyle w:val="a5"/>
        <w:numPr>
          <w:ilvl w:val="0"/>
          <w:numId w:val="2"/>
        </w:numPr>
        <w:tabs>
          <w:tab w:val="left" w:pos="843"/>
        </w:tabs>
        <w:ind w:right="726" w:firstLine="360"/>
        <w:jc w:val="left"/>
        <w:rPr>
          <w:sz w:val="24"/>
        </w:rPr>
      </w:pPr>
      <w:r>
        <w:rPr>
          <w:sz w:val="24"/>
        </w:rPr>
        <w:t>создание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6"/>
          <w:sz w:val="24"/>
        </w:rPr>
        <w:t xml:space="preserve"> </w:t>
      </w:r>
      <w:r>
        <w:rPr>
          <w:sz w:val="24"/>
        </w:rPr>
        <w:t>медиации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восстановительного</w:t>
      </w:r>
      <w:r>
        <w:rPr>
          <w:spacing w:val="-11"/>
          <w:sz w:val="24"/>
        </w:rPr>
        <w:t xml:space="preserve"> </w:t>
      </w:r>
      <w:r>
        <w:rPr>
          <w:sz w:val="24"/>
        </w:rPr>
        <w:t>подхода</w:t>
      </w:r>
      <w:r>
        <w:rPr>
          <w:spacing w:val="-3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8"/>
          <w:sz w:val="24"/>
        </w:rPr>
        <w:t xml:space="preserve"> </w:t>
      </w:r>
      <w:r>
        <w:rPr>
          <w:sz w:val="24"/>
        </w:rPr>
        <w:t>защиты, помощи, обеспечения и гарантий прав и интересов детей;</w:t>
      </w:r>
    </w:p>
    <w:p w:rsidR="0045645A" w:rsidRDefault="00CC15E7">
      <w:pPr>
        <w:pStyle w:val="a5"/>
        <w:numPr>
          <w:ilvl w:val="0"/>
          <w:numId w:val="2"/>
        </w:numPr>
        <w:tabs>
          <w:tab w:val="left" w:pos="843"/>
        </w:tabs>
        <w:spacing w:before="3"/>
        <w:ind w:right="1629" w:firstLine="360"/>
        <w:jc w:val="left"/>
        <w:rPr>
          <w:sz w:val="24"/>
        </w:rPr>
      </w:pPr>
      <w:r>
        <w:rPr>
          <w:sz w:val="24"/>
        </w:rPr>
        <w:t>создание</w:t>
      </w:r>
      <w:r>
        <w:rPr>
          <w:spacing w:val="-9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7"/>
          <w:sz w:val="24"/>
        </w:rPr>
        <w:t xml:space="preserve"> </w:t>
      </w:r>
      <w:r>
        <w:rPr>
          <w:sz w:val="24"/>
        </w:rPr>
        <w:t>медиации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восстановительного</w:t>
      </w:r>
      <w:r>
        <w:rPr>
          <w:spacing w:val="-12"/>
          <w:sz w:val="24"/>
        </w:rPr>
        <w:t xml:space="preserve"> </w:t>
      </w:r>
      <w:r>
        <w:rPr>
          <w:sz w:val="24"/>
        </w:rPr>
        <w:t>подхода</w:t>
      </w:r>
      <w:r>
        <w:rPr>
          <w:spacing w:val="-4"/>
          <w:sz w:val="24"/>
        </w:rPr>
        <w:t xml:space="preserve"> </w:t>
      </w:r>
      <w:r>
        <w:rPr>
          <w:sz w:val="24"/>
        </w:rPr>
        <w:t>системы профилактической, реабилитационной и коррекционной работы с детьми:</w:t>
      </w:r>
    </w:p>
    <w:p w:rsidR="0045645A" w:rsidRDefault="00CC15E7">
      <w:pPr>
        <w:pStyle w:val="a5"/>
        <w:numPr>
          <w:ilvl w:val="1"/>
          <w:numId w:val="2"/>
        </w:numPr>
        <w:tabs>
          <w:tab w:val="left" w:pos="1258"/>
        </w:tabs>
        <w:spacing w:line="274" w:lineRule="exact"/>
        <w:ind w:left="1258" w:hanging="139"/>
        <w:jc w:val="left"/>
        <w:rPr>
          <w:sz w:val="24"/>
        </w:rPr>
      </w:pPr>
      <w:proofErr w:type="gramStart"/>
      <w:r>
        <w:rPr>
          <w:sz w:val="24"/>
        </w:rPr>
        <w:t>относящимися</w:t>
      </w:r>
      <w:proofErr w:type="gramEnd"/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8"/>
          <w:sz w:val="24"/>
        </w:rPr>
        <w:t xml:space="preserve"> </w:t>
      </w:r>
      <w:r>
        <w:rPr>
          <w:sz w:val="24"/>
        </w:rPr>
        <w:t>группам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риска,</w:t>
      </w:r>
    </w:p>
    <w:p w:rsidR="0045645A" w:rsidRDefault="00CC15E7">
      <w:pPr>
        <w:pStyle w:val="a5"/>
        <w:numPr>
          <w:ilvl w:val="1"/>
          <w:numId w:val="2"/>
        </w:numPr>
        <w:tabs>
          <w:tab w:val="left" w:pos="1258"/>
        </w:tabs>
        <w:spacing w:line="275" w:lineRule="exact"/>
        <w:ind w:left="1258" w:hanging="139"/>
        <w:jc w:val="left"/>
        <w:rPr>
          <w:sz w:val="24"/>
        </w:rPr>
      </w:pPr>
      <w:proofErr w:type="gramStart"/>
      <w:r>
        <w:rPr>
          <w:sz w:val="24"/>
        </w:rPr>
        <w:t>оказавшихся</w:t>
      </w:r>
      <w:proofErr w:type="gramEnd"/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трудной</w:t>
      </w:r>
      <w:r>
        <w:rPr>
          <w:spacing w:val="-5"/>
          <w:sz w:val="24"/>
        </w:rPr>
        <w:t xml:space="preserve"> </w:t>
      </w:r>
      <w:r>
        <w:rPr>
          <w:sz w:val="24"/>
        </w:rPr>
        <w:t>жизненной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ситуации,</w:t>
      </w:r>
    </w:p>
    <w:p w:rsidR="0045645A" w:rsidRDefault="00CC15E7">
      <w:pPr>
        <w:pStyle w:val="a5"/>
        <w:numPr>
          <w:ilvl w:val="1"/>
          <w:numId w:val="2"/>
        </w:numPr>
        <w:tabs>
          <w:tab w:val="left" w:pos="1258"/>
        </w:tabs>
        <w:spacing w:line="275" w:lineRule="exact"/>
        <w:ind w:left="1258" w:hanging="139"/>
        <w:jc w:val="left"/>
        <w:rPr>
          <w:sz w:val="24"/>
        </w:rPr>
      </w:pPr>
      <w:r>
        <w:rPr>
          <w:sz w:val="24"/>
        </w:rPr>
        <w:t>находящихся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социально</w:t>
      </w:r>
      <w:r>
        <w:rPr>
          <w:spacing w:val="-6"/>
          <w:sz w:val="24"/>
        </w:rPr>
        <w:t xml:space="preserve"> </w:t>
      </w:r>
      <w:r>
        <w:rPr>
          <w:sz w:val="24"/>
        </w:rPr>
        <w:t>опасном</w:t>
      </w:r>
      <w:r>
        <w:rPr>
          <w:spacing w:val="-7"/>
          <w:sz w:val="24"/>
        </w:rPr>
        <w:t xml:space="preserve"> </w:t>
      </w:r>
      <w:r>
        <w:rPr>
          <w:sz w:val="24"/>
        </w:rPr>
        <w:t>положении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z w:val="24"/>
        </w:rPr>
        <w:t>неблагополучных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семьях,</w:t>
      </w:r>
    </w:p>
    <w:p w:rsidR="0045645A" w:rsidRDefault="00CC15E7">
      <w:pPr>
        <w:pStyle w:val="a5"/>
        <w:numPr>
          <w:ilvl w:val="1"/>
          <w:numId w:val="2"/>
        </w:numPr>
        <w:tabs>
          <w:tab w:val="left" w:pos="1258"/>
        </w:tabs>
        <w:spacing w:before="4" w:line="275" w:lineRule="exact"/>
        <w:ind w:left="1258" w:hanging="139"/>
        <w:jc w:val="left"/>
        <w:rPr>
          <w:sz w:val="24"/>
        </w:rPr>
      </w:pPr>
      <w:r>
        <w:rPr>
          <w:sz w:val="24"/>
        </w:rPr>
        <w:t>детей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девиантным</w:t>
      </w:r>
      <w:proofErr w:type="spellEnd"/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поведением;</w:t>
      </w:r>
    </w:p>
    <w:p w:rsidR="0045645A" w:rsidRDefault="00CC15E7">
      <w:pPr>
        <w:pStyle w:val="a5"/>
        <w:numPr>
          <w:ilvl w:val="0"/>
          <w:numId w:val="2"/>
        </w:numPr>
        <w:tabs>
          <w:tab w:val="left" w:pos="842"/>
        </w:tabs>
        <w:ind w:right="34" w:firstLine="360"/>
        <w:rPr>
          <w:sz w:val="24"/>
        </w:rPr>
      </w:pPr>
      <w:r>
        <w:rPr>
          <w:sz w:val="24"/>
        </w:rPr>
        <w:t>в том числе обеспечение досудебного и судебного сопровождения несовершеннолетних, вступивших в конфликт с законом, а также отбывающих или отбывших наказание в местах лишения и ограничения свободы;</w:t>
      </w:r>
    </w:p>
    <w:p w:rsidR="0045645A" w:rsidRDefault="00CC15E7">
      <w:pPr>
        <w:pStyle w:val="a5"/>
        <w:numPr>
          <w:ilvl w:val="0"/>
          <w:numId w:val="2"/>
        </w:numPr>
        <w:tabs>
          <w:tab w:val="left" w:pos="842"/>
        </w:tabs>
        <w:ind w:right="41" w:firstLine="360"/>
        <w:rPr>
          <w:sz w:val="24"/>
        </w:rPr>
      </w:pPr>
      <w:r>
        <w:rPr>
          <w:sz w:val="24"/>
        </w:rPr>
        <w:t>интеграция и популяризация</w:t>
      </w:r>
      <w:r>
        <w:rPr>
          <w:spacing w:val="40"/>
          <w:sz w:val="24"/>
        </w:rPr>
        <w:t xml:space="preserve"> </w:t>
      </w:r>
      <w:r>
        <w:rPr>
          <w:sz w:val="24"/>
        </w:rPr>
        <w:t>метода школьной медиации в образовательный процесс и обеспечения возможности доступа к медиации для каждой семьи и каждого ребенка;</w:t>
      </w:r>
    </w:p>
    <w:p w:rsidR="0045645A" w:rsidRDefault="00CC15E7">
      <w:pPr>
        <w:pStyle w:val="a5"/>
        <w:numPr>
          <w:ilvl w:val="0"/>
          <w:numId w:val="2"/>
        </w:numPr>
        <w:tabs>
          <w:tab w:val="left" w:pos="842"/>
        </w:tabs>
        <w:ind w:right="34" w:firstLine="360"/>
        <w:rPr>
          <w:sz w:val="24"/>
        </w:rPr>
      </w:pPr>
      <w:r>
        <w:rPr>
          <w:sz w:val="24"/>
        </w:rPr>
        <w:t>работа в рамках нормативно-правовой базы</w:t>
      </w:r>
      <w:r>
        <w:rPr>
          <w:spacing w:val="40"/>
          <w:sz w:val="24"/>
        </w:rPr>
        <w:t xml:space="preserve"> </w:t>
      </w:r>
      <w:r>
        <w:rPr>
          <w:sz w:val="24"/>
        </w:rPr>
        <w:t>восстановительного правосудия в отношении несовершеннолетних детей, детей, совершивших общественно опасные деяния, не достигших возраста привлечения к уголовной ответственности;</w:t>
      </w:r>
    </w:p>
    <w:p w:rsidR="0045645A" w:rsidRDefault="00CC15E7">
      <w:pPr>
        <w:pStyle w:val="a5"/>
        <w:numPr>
          <w:ilvl w:val="0"/>
          <w:numId w:val="2"/>
        </w:numPr>
        <w:tabs>
          <w:tab w:val="left" w:pos="842"/>
        </w:tabs>
        <w:spacing w:line="242" w:lineRule="auto"/>
        <w:ind w:right="40" w:firstLine="360"/>
        <w:rPr>
          <w:sz w:val="24"/>
        </w:rPr>
      </w:pPr>
      <w:r>
        <w:rPr>
          <w:sz w:val="24"/>
        </w:rPr>
        <w:t>повышение с помощью медиации и восстановительного подхода эффективности оказания социальной, психологической и юридической помощи детям, в первую очередь детям, относящимся к группам риска;</w:t>
      </w:r>
    </w:p>
    <w:p w:rsidR="0045645A" w:rsidRDefault="00CC15E7">
      <w:pPr>
        <w:pStyle w:val="a5"/>
        <w:numPr>
          <w:ilvl w:val="0"/>
          <w:numId w:val="2"/>
        </w:numPr>
        <w:tabs>
          <w:tab w:val="left" w:pos="842"/>
        </w:tabs>
        <w:ind w:right="35" w:firstLine="360"/>
        <w:rPr>
          <w:sz w:val="24"/>
        </w:rPr>
      </w:pPr>
      <w:r>
        <w:rPr>
          <w:sz w:val="24"/>
        </w:rPr>
        <w:t>создание и развитие на базе СШМ социально-психологической помощи несовершеннолетнему в осознании и заглаживании вины перед потерпевшим;</w:t>
      </w:r>
    </w:p>
    <w:p w:rsidR="0045645A" w:rsidRDefault="00CC15E7">
      <w:pPr>
        <w:pStyle w:val="a5"/>
        <w:numPr>
          <w:ilvl w:val="0"/>
          <w:numId w:val="2"/>
        </w:numPr>
        <w:tabs>
          <w:tab w:val="left" w:pos="842"/>
        </w:tabs>
        <w:ind w:right="32" w:firstLine="360"/>
        <w:rPr>
          <w:sz w:val="24"/>
        </w:rPr>
      </w:pPr>
      <w:r>
        <w:rPr>
          <w:sz w:val="24"/>
        </w:rPr>
        <w:t>повышение квалификации (формирование навыков медиации и восстановительной практики) работников СШМ;</w:t>
      </w:r>
    </w:p>
    <w:p w:rsidR="0045645A" w:rsidRDefault="00CC15E7">
      <w:pPr>
        <w:pStyle w:val="a5"/>
        <w:numPr>
          <w:ilvl w:val="0"/>
          <w:numId w:val="2"/>
        </w:numPr>
        <w:tabs>
          <w:tab w:val="left" w:pos="842"/>
        </w:tabs>
        <w:ind w:right="31" w:firstLine="360"/>
        <w:rPr>
          <w:sz w:val="24"/>
        </w:rPr>
      </w:pPr>
      <w:r>
        <w:rPr>
          <w:sz w:val="24"/>
        </w:rPr>
        <w:t>обеспечение открытости в деятельности по защите прав и интересов детей, ее подконтрольности институтам гражданского общества, создание условий для участия общественности в решении стоящих в этой сфере проблем и задач;</w:t>
      </w:r>
    </w:p>
    <w:p w:rsidR="0045645A" w:rsidRDefault="00CC15E7">
      <w:pPr>
        <w:pStyle w:val="1"/>
        <w:numPr>
          <w:ilvl w:val="0"/>
          <w:numId w:val="3"/>
        </w:numPr>
        <w:tabs>
          <w:tab w:val="left" w:pos="3020"/>
        </w:tabs>
        <w:spacing w:before="110"/>
        <w:ind w:left="3020" w:hanging="260"/>
        <w:jc w:val="both"/>
      </w:pPr>
      <w:r>
        <w:t>Принципы</w:t>
      </w:r>
      <w:r>
        <w:rPr>
          <w:spacing w:val="-8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службы</w:t>
      </w:r>
      <w:r>
        <w:rPr>
          <w:spacing w:val="-7"/>
        </w:rPr>
        <w:t xml:space="preserve"> </w:t>
      </w:r>
      <w:r>
        <w:rPr>
          <w:spacing w:val="-2"/>
        </w:rPr>
        <w:t>медиации.</w:t>
      </w:r>
    </w:p>
    <w:p w:rsidR="0045645A" w:rsidRDefault="00CC15E7">
      <w:pPr>
        <w:pStyle w:val="a5"/>
        <w:numPr>
          <w:ilvl w:val="1"/>
          <w:numId w:val="3"/>
        </w:numPr>
        <w:tabs>
          <w:tab w:val="left" w:pos="1271"/>
        </w:tabs>
        <w:spacing w:before="120"/>
        <w:ind w:left="1271" w:hanging="437"/>
        <w:jc w:val="both"/>
        <w:rPr>
          <w:sz w:val="24"/>
        </w:rPr>
      </w:pPr>
      <w:r>
        <w:rPr>
          <w:sz w:val="24"/>
        </w:rPr>
        <w:t>Деятельность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службы</w:t>
      </w:r>
      <w:r>
        <w:rPr>
          <w:spacing w:val="-3"/>
          <w:sz w:val="24"/>
        </w:rPr>
        <w:t xml:space="preserve"> </w:t>
      </w:r>
      <w:r>
        <w:rPr>
          <w:sz w:val="24"/>
        </w:rPr>
        <w:t>медиации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основана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следующих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принципах:</w:t>
      </w:r>
    </w:p>
    <w:p w:rsidR="0045645A" w:rsidRDefault="00CC15E7">
      <w:pPr>
        <w:pStyle w:val="a5"/>
        <w:numPr>
          <w:ilvl w:val="2"/>
          <w:numId w:val="3"/>
        </w:numPr>
        <w:tabs>
          <w:tab w:val="left" w:pos="1543"/>
        </w:tabs>
        <w:spacing w:before="124"/>
        <w:ind w:right="145" w:firstLine="710"/>
        <w:jc w:val="both"/>
        <w:rPr>
          <w:sz w:val="24"/>
        </w:rPr>
      </w:pPr>
      <w:r>
        <w:rPr>
          <w:sz w:val="24"/>
        </w:rPr>
        <w:t>Принцип добровольности, предполагающий как добровольное содействие обучающихся в организации работы службы, так и обязательное согласие сторон, вовлеченных в конфликт, на участие в медиации.</w:t>
      </w:r>
    </w:p>
    <w:p w:rsidR="0045645A" w:rsidRDefault="00CC15E7">
      <w:pPr>
        <w:pStyle w:val="a5"/>
        <w:numPr>
          <w:ilvl w:val="2"/>
          <w:numId w:val="3"/>
        </w:numPr>
        <w:tabs>
          <w:tab w:val="left" w:pos="1478"/>
        </w:tabs>
        <w:spacing w:before="117"/>
        <w:ind w:right="146" w:firstLine="710"/>
        <w:jc w:val="both"/>
        <w:rPr>
          <w:sz w:val="24"/>
        </w:rPr>
      </w:pPr>
      <w:r>
        <w:rPr>
          <w:sz w:val="24"/>
        </w:rPr>
        <w:t>Принцип конфиденциальности, предполагающий обязательство специалистов службы медиации не разглашать полученные в ходе своей деятельности сведения. Исключение составляет информация о готовящемся преступлении, а также медиативное соглашение (по согласованию с участниками встречи и подписанное ими).</w:t>
      </w:r>
    </w:p>
    <w:p w:rsidR="0045645A" w:rsidRDefault="00CC15E7">
      <w:pPr>
        <w:pStyle w:val="a5"/>
        <w:numPr>
          <w:ilvl w:val="2"/>
          <w:numId w:val="3"/>
        </w:numPr>
        <w:tabs>
          <w:tab w:val="left" w:pos="1514"/>
        </w:tabs>
        <w:spacing w:before="121"/>
        <w:ind w:left="1514" w:hanging="680"/>
        <w:jc w:val="both"/>
        <w:rPr>
          <w:sz w:val="24"/>
        </w:rPr>
      </w:pPr>
      <w:r>
        <w:rPr>
          <w:sz w:val="24"/>
        </w:rPr>
        <w:t>Принцип</w:t>
      </w:r>
      <w:r>
        <w:rPr>
          <w:spacing w:val="57"/>
          <w:sz w:val="24"/>
        </w:rPr>
        <w:t xml:space="preserve"> </w:t>
      </w:r>
      <w:r>
        <w:rPr>
          <w:sz w:val="24"/>
        </w:rPr>
        <w:t>нейтральности,</w:t>
      </w:r>
      <w:r>
        <w:rPr>
          <w:spacing w:val="57"/>
          <w:sz w:val="24"/>
        </w:rPr>
        <w:t xml:space="preserve"> </w:t>
      </w:r>
      <w:r>
        <w:rPr>
          <w:sz w:val="24"/>
        </w:rPr>
        <w:t>не</w:t>
      </w:r>
      <w:r>
        <w:rPr>
          <w:spacing w:val="57"/>
          <w:sz w:val="24"/>
        </w:rPr>
        <w:t xml:space="preserve"> </w:t>
      </w:r>
      <w:r>
        <w:rPr>
          <w:sz w:val="24"/>
        </w:rPr>
        <w:t>позволяющий</w:t>
      </w:r>
      <w:r>
        <w:rPr>
          <w:spacing w:val="59"/>
          <w:sz w:val="24"/>
        </w:rPr>
        <w:t xml:space="preserve"> </w:t>
      </w:r>
      <w:r>
        <w:rPr>
          <w:sz w:val="24"/>
        </w:rPr>
        <w:t>специалистам</w:t>
      </w:r>
      <w:r>
        <w:rPr>
          <w:spacing w:val="56"/>
          <w:sz w:val="24"/>
        </w:rPr>
        <w:t xml:space="preserve"> </w:t>
      </w:r>
      <w:r>
        <w:rPr>
          <w:sz w:val="24"/>
        </w:rPr>
        <w:t>службы</w:t>
      </w:r>
      <w:r>
        <w:rPr>
          <w:spacing w:val="57"/>
          <w:sz w:val="24"/>
        </w:rPr>
        <w:t xml:space="preserve"> </w:t>
      </w:r>
      <w:r>
        <w:rPr>
          <w:spacing w:val="-2"/>
          <w:sz w:val="24"/>
        </w:rPr>
        <w:t>медиации</w:t>
      </w:r>
    </w:p>
    <w:p w:rsidR="0045645A" w:rsidRDefault="0045645A">
      <w:pPr>
        <w:pStyle w:val="a5"/>
        <w:rPr>
          <w:sz w:val="24"/>
        </w:rPr>
        <w:sectPr w:rsidR="0045645A">
          <w:pgSz w:w="11910" w:h="16840"/>
          <w:pgMar w:top="980" w:right="708" w:bottom="1160" w:left="1417" w:header="0" w:footer="889" w:gutter="0"/>
          <w:cols w:space="720"/>
        </w:sectPr>
      </w:pPr>
    </w:p>
    <w:p w:rsidR="0045645A" w:rsidRDefault="00CC15E7">
      <w:pPr>
        <w:pStyle w:val="a3"/>
        <w:spacing w:before="61"/>
        <w:ind w:right="142" w:firstLine="0"/>
      </w:pPr>
      <w:r>
        <w:lastRenderedPageBreak/>
        <w:t>принимать сторону одного из участников конфликта. Нейтральность предполагает, что специалисты службы медиации не выясняют вопрос о виновности или невиновности той или иной стороны, а являются независимыми посредниками, помогающими сторонам самостоятельно найти взаимоприемлемое решение.</w:t>
      </w:r>
    </w:p>
    <w:p w:rsidR="0045645A" w:rsidRDefault="00CC15E7">
      <w:pPr>
        <w:pStyle w:val="a5"/>
        <w:numPr>
          <w:ilvl w:val="2"/>
          <w:numId w:val="3"/>
        </w:numPr>
        <w:tabs>
          <w:tab w:val="left" w:pos="1513"/>
        </w:tabs>
        <w:spacing w:before="121"/>
        <w:ind w:right="131" w:firstLine="710"/>
        <w:jc w:val="both"/>
        <w:rPr>
          <w:sz w:val="24"/>
        </w:rPr>
      </w:pPr>
      <w:r>
        <w:rPr>
          <w:sz w:val="24"/>
        </w:rPr>
        <w:t>Принцип равноправия, утверждающий равное право сторон оценивать конфликтную ситуацию и высказывать свою точку зрения, обсуждать свои эмоции и интересы, участвовать в выработке и принятии решений. У сторон также есть равные права на внимание и время медиатора.</w:t>
      </w:r>
    </w:p>
    <w:p w:rsidR="0045645A" w:rsidRDefault="00CC15E7">
      <w:pPr>
        <w:pStyle w:val="1"/>
        <w:numPr>
          <w:ilvl w:val="0"/>
          <w:numId w:val="3"/>
        </w:numPr>
        <w:tabs>
          <w:tab w:val="left" w:pos="2995"/>
        </w:tabs>
        <w:spacing w:before="122"/>
        <w:ind w:left="2995"/>
        <w:jc w:val="both"/>
      </w:pPr>
      <w:r>
        <w:t>Порядок</w:t>
      </w:r>
      <w:r>
        <w:rPr>
          <w:spacing w:val="-5"/>
        </w:rPr>
        <w:t xml:space="preserve"> </w:t>
      </w:r>
      <w:r>
        <w:t>формирования</w:t>
      </w:r>
      <w:r>
        <w:rPr>
          <w:spacing w:val="-5"/>
        </w:rPr>
        <w:t xml:space="preserve"> </w:t>
      </w:r>
      <w:r>
        <w:t>службы</w:t>
      </w:r>
      <w:r>
        <w:rPr>
          <w:spacing w:val="-7"/>
        </w:rPr>
        <w:t xml:space="preserve"> </w:t>
      </w:r>
      <w:r>
        <w:rPr>
          <w:spacing w:val="-2"/>
        </w:rPr>
        <w:t>медиации.</w:t>
      </w:r>
    </w:p>
    <w:p w:rsidR="0045645A" w:rsidRDefault="00CC15E7">
      <w:pPr>
        <w:pStyle w:val="a5"/>
        <w:numPr>
          <w:ilvl w:val="1"/>
          <w:numId w:val="3"/>
        </w:numPr>
        <w:tabs>
          <w:tab w:val="left" w:pos="1538"/>
        </w:tabs>
        <w:spacing w:before="119"/>
        <w:ind w:right="138" w:firstLine="710"/>
        <w:jc w:val="both"/>
        <w:rPr>
          <w:sz w:val="24"/>
        </w:rPr>
      </w:pPr>
      <w:r>
        <w:rPr>
          <w:sz w:val="24"/>
        </w:rPr>
        <w:t xml:space="preserve">Руководителем службы может быть заместитель директора по воспитательной/учебно-воспитательной работе, педагог-психолог, социальный педагог или другой педагогический работник образовательного учреждения, на которого возлагаются обязанности по руководству службой медиации приказом директора образовательного </w:t>
      </w:r>
      <w:r>
        <w:rPr>
          <w:spacing w:val="-2"/>
          <w:sz w:val="24"/>
        </w:rPr>
        <w:t>учреждения.</w:t>
      </w:r>
    </w:p>
    <w:p w:rsidR="0045645A" w:rsidRDefault="00CC15E7">
      <w:pPr>
        <w:pStyle w:val="a5"/>
        <w:numPr>
          <w:ilvl w:val="1"/>
          <w:numId w:val="3"/>
        </w:numPr>
        <w:tabs>
          <w:tab w:val="left" w:pos="1288"/>
        </w:tabs>
        <w:spacing w:before="120"/>
        <w:ind w:right="141" w:firstLine="710"/>
        <w:jc w:val="both"/>
        <w:rPr>
          <w:sz w:val="24"/>
        </w:rPr>
      </w:pPr>
      <w:r>
        <w:rPr>
          <w:sz w:val="24"/>
        </w:rPr>
        <w:t>Проводить процедуру медиации может только сотрудник службы, прошедший обучение проведению процедуры медиации.</w:t>
      </w:r>
    </w:p>
    <w:p w:rsidR="0045645A" w:rsidRDefault="00CC15E7">
      <w:pPr>
        <w:pStyle w:val="a5"/>
        <w:numPr>
          <w:ilvl w:val="1"/>
          <w:numId w:val="3"/>
        </w:numPr>
        <w:tabs>
          <w:tab w:val="left" w:pos="1258"/>
        </w:tabs>
        <w:spacing w:before="119"/>
        <w:ind w:right="150" w:firstLine="710"/>
        <w:jc w:val="both"/>
        <w:rPr>
          <w:sz w:val="24"/>
        </w:rPr>
      </w:pPr>
      <w:r>
        <w:rPr>
          <w:sz w:val="24"/>
        </w:rPr>
        <w:t>Содействовать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4"/>
          <w:sz w:val="24"/>
        </w:rPr>
        <w:t xml:space="preserve"> </w:t>
      </w:r>
      <w:r>
        <w:rPr>
          <w:sz w:val="24"/>
        </w:rPr>
        <w:t>службы медиации</w:t>
      </w:r>
      <w:r>
        <w:rPr>
          <w:spacing w:val="-1"/>
          <w:sz w:val="24"/>
        </w:rPr>
        <w:t xml:space="preserve"> </w:t>
      </w:r>
      <w:r>
        <w:rPr>
          <w:sz w:val="24"/>
        </w:rPr>
        <w:t>могут обучающиеся, ознакомленные</w:t>
      </w:r>
      <w:r>
        <w:rPr>
          <w:spacing w:val="-4"/>
          <w:sz w:val="24"/>
        </w:rPr>
        <w:t xml:space="preserve"> </w:t>
      </w:r>
      <w:r>
        <w:rPr>
          <w:sz w:val="24"/>
        </w:rPr>
        <w:t>с процедурой и прошедшие обучение, с согласия родителей (законных представителей).</w:t>
      </w:r>
    </w:p>
    <w:p w:rsidR="0045645A" w:rsidRDefault="00CC15E7">
      <w:pPr>
        <w:pStyle w:val="1"/>
        <w:numPr>
          <w:ilvl w:val="0"/>
          <w:numId w:val="3"/>
        </w:numPr>
        <w:tabs>
          <w:tab w:val="left" w:pos="3410"/>
        </w:tabs>
        <w:spacing w:before="123"/>
        <w:ind w:left="3410"/>
        <w:jc w:val="both"/>
      </w:pPr>
      <w:r>
        <w:t>Порядок</w:t>
      </w:r>
      <w:r>
        <w:rPr>
          <w:spacing w:val="-4"/>
        </w:rPr>
        <w:t xml:space="preserve"> </w:t>
      </w:r>
      <w:r>
        <w:t>работы</w:t>
      </w:r>
      <w:r>
        <w:rPr>
          <w:spacing w:val="-7"/>
        </w:rPr>
        <w:t xml:space="preserve"> </w:t>
      </w:r>
      <w:r>
        <w:t>службы</w:t>
      </w:r>
      <w:r>
        <w:rPr>
          <w:spacing w:val="-6"/>
        </w:rPr>
        <w:t xml:space="preserve"> </w:t>
      </w:r>
      <w:r>
        <w:rPr>
          <w:spacing w:val="-2"/>
        </w:rPr>
        <w:t>медиации.</w:t>
      </w:r>
    </w:p>
    <w:p w:rsidR="0045645A" w:rsidRDefault="00CC15E7">
      <w:pPr>
        <w:pStyle w:val="a5"/>
        <w:numPr>
          <w:ilvl w:val="1"/>
          <w:numId w:val="3"/>
        </w:numPr>
        <w:tabs>
          <w:tab w:val="left" w:pos="1363"/>
        </w:tabs>
        <w:spacing w:before="119"/>
        <w:ind w:right="145" w:firstLine="710"/>
        <w:jc w:val="both"/>
        <w:rPr>
          <w:sz w:val="24"/>
        </w:rPr>
      </w:pPr>
      <w:r>
        <w:rPr>
          <w:sz w:val="24"/>
        </w:rPr>
        <w:t>Служба медиации может получать информацию о случаях конфликтного характера от педагогов, обучающихся, представителей администрации образовательного учреждения, специалистов службы медиации, родителей (законных представителей).</w:t>
      </w:r>
    </w:p>
    <w:p w:rsidR="0045645A" w:rsidRDefault="00CC15E7">
      <w:pPr>
        <w:pStyle w:val="a5"/>
        <w:numPr>
          <w:ilvl w:val="1"/>
          <w:numId w:val="3"/>
        </w:numPr>
        <w:tabs>
          <w:tab w:val="left" w:pos="1333"/>
        </w:tabs>
        <w:spacing w:before="118" w:line="242" w:lineRule="auto"/>
        <w:ind w:right="148" w:firstLine="710"/>
        <w:jc w:val="both"/>
        <w:rPr>
          <w:sz w:val="24"/>
        </w:rPr>
      </w:pPr>
      <w:r>
        <w:rPr>
          <w:sz w:val="24"/>
        </w:rPr>
        <w:t xml:space="preserve">Решение о целесообразности проведения процедуры медиации принимается службой медиации в тех случаях, когда иное не предусмотрено действующим </w:t>
      </w:r>
      <w:r>
        <w:rPr>
          <w:spacing w:val="-2"/>
          <w:sz w:val="24"/>
        </w:rPr>
        <w:t>законодательством.</w:t>
      </w:r>
    </w:p>
    <w:p w:rsidR="0045645A" w:rsidRDefault="00CC15E7">
      <w:pPr>
        <w:pStyle w:val="a5"/>
        <w:numPr>
          <w:ilvl w:val="1"/>
          <w:numId w:val="3"/>
        </w:numPr>
        <w:tabs>
          <w:tab w:val="left" w:pos="1288"/>
        </w:tabs>
        <w:spacing w:before="113"/>
        <w:ind w:right="146" w:firstLine="710"/>
        <w:jc w:val="both"/>
        <w:rPr>
          <w:sz w:val="24"/>
        </w:rPr>
      </w:pPr>
      <w:r>
        <w:rPr>
          <w:sz w:val="24"/>
        </w:rPr>
        <w:t>Процедура медиации начинается в случае согласия конфликтующих сторон на участие в данной процедуре. Если действия одной стороны или обеих сторон могут быть квалифицированы как нарушение дисциплины, для проведения медиации также</w:t>
      </w:r>
      <w:r>
        <w:rPr>
          <w:spacing w:val="40"/>
          <w:sz w:val="24"/>
        </w:rPr>
        <w:t xml:space="preserve"> </w:t>
      </w:r>
      <w:r>
        <w:rPr>
          <w:sz w:val="24"/>
        </w:rPr>
        <w:t>необходимо письменное согласие родителей (законных представителей)</w:t>
      </w:r>
    </w:p>
    <w:p w:rsidR="0045645A" w:rsidRDefault="00CC15E7">
      <w:pPr>
        <w:pStyle w:val="a5"/>
        <w:numPr>
          <w:ilvl w:val="1"/>
          <w:numId w:val="3"/>
        </w:numPr>
        <w:tabs>
          <w:tab w:val="left" w:pos="1278"/>
        </w:tabs>
        <w:spacing w:before="122"/>
        <w:ind w:right="140" w:firstLine="710"/>
        <w:jc w:val="both"/>
        <w:rPr>
          <w:sz w:val="24"/>
        </w:rPr>
      </w:pPr>
      <w:r>
        <w:rPr>
          <w:sz w:val="24"/>
        </w:rPr>
        <w:t>Процедура медиации не проводится с обучающимися младше 10 лет, а также с лицами, страдающими психическими заболеваниями.</w:t>
      </w:r>
    </w:p>
    <w:p w:rsidR="0045645A" w:rsidRDefault="00CC15E7">
      <w:pPr>
        <w:pStyle w:val="a5"/>
        <w:numPr>
          <w:ilvl w:val="1"/>
          <w:numId w:val="3"/>
        </w:numPr>
        <w:tabs>
          <w:tab w:val="left" w:pos="1283"/>
        </w:tabs>
        <w:spacing w:before="118"/>
        <w:ind w:right="143" w:firstLine="710"/>
        <w:jc w:val="both"/>
        <w:rPr>
          <w:sz w:val="24"/>
        </w:rPr>
      </w:pPr>
      <w:r>
        <w:rPr>
          <w:sz w:val="24"/>
        </w:rPr>
        <w:t>Сотрудники образовательного учреждения информируют стороны конфликта о возможности обратиться в службу медиации. Переговоры с родителями (законными представителями) и сотрудниками образовательного учреждения по организации</w:t>
      </w:r>
      <w:r>
        <w:rPr>
          <w:spacing w:val="40"/>
          <w:sz w:val="24"/>
        </w:rPr>
        <w:t xml:space="preserve"> </w:t>
      </w:r>
      <w:r>
        <w:rPr>
          <w:sz w:val="24"/>
        </w:rPr>
        <w:t>процедуры медиации проводит руководитель службы или её сотрудники из числа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педагогов.</w:t>
      </w:r>
    </w:p>
    <w:p w:rsidR="0045645A" w:rsidRDefault="00CC15E7">
      <w:pPr>
        <w:pStyle w:val="a5"/>
        <w:numPr>
          <w:ilvl w:val="1"/>
          <w:numId w:val="3"/>
        </w:numPr>
        <w:tabs>
          <w:tab w:val="left" w:pos="1253"/>
        </w:tabs>
        <w:spacing w:before="121"/>
        <w:ind w:right="147" w:firstLine="710"/>
        <w:jc w:val="both"/>
        <w:rPr>
          <w:sz w:val="24"/>
        </w:rPr>
      </w:pPr>
      <w:r>
        <w:rPr>
          <w:sz w:val="24"/>
        </w:rPr>
        <w:t>Служба</w:t>
      </w:r>
      <w:r>
        <w:rPr>
          <w:spacing w:val="-1"/>
          <w:sz w:val="24"/>
        </w:rPr>
        <w:t xml:space="preserve"> </w:t>
      </w:r>
      <w:r>
        <w:rPr>
          <w:sz w:val="24"/>
        </w:rPr>
        <w:t>медиации</w:t>
      </w:r>
      <w:r>
        <w:rPr>
          <w:spacing w:val="40"/>
          <w:sz w:val="24"/>
        </w:rPr>
        <w:t xml:space="preserve"> </w:t>
      </w:r>
      <w:r>
        <w:rPr>
          <w:sz w:val="24"/>
        </w:rPr>
        <w:t>определяет сроки</w:t>
      </w:r>
      <w:r>
        <w:rPr>
          <w:spacing w:val="80"/>
          <w:sz w:val="24"/>
        </w:rPr>
        <w:t xml:space="preserve"> </w:t>
      </w:r>
      <w:r>
        <w:rPr>
          <w:sz w:val="24"/>
        </w:rPr>
        <w:t>соглашением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9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-3"/>
          <w:sz w:val="24"/>
        </w:rPr>
        <w:t xml:space="preserve"> </w:t>
      </w:r>
      <w:r>
        <w:rPr>
          <w:sz w:val="24"/>
        </w:rPr>
        <w:t>процедуры</w:t>
      </w:r>
      <w:proofErr w:type="gramStart"/>
      <w:r>
        <w:rPr>
          <w:spacing w:val="-1"/>
          <w:sz w:val="24"/>
        </w:rPr>
        <w:t xml:space="preserve"> </w:t>
      </w:r>
      <w:r>
        <w:rPr>
          <w:sz w:val="24"/>
        </w:rPr>
        <w:t>,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но не более 60 дней. В исключительных случаях он может быть увеличен</w:t>
      </w:r>
      <w:r>
        <w:rPr>
          <w:spacing w:val="40"/>
          <w:sz w:val="24"/>
        </w:rPr>
        <w:t xml:space="preserve"> </w:t>
      </w:r>
      <w:r>
        <w:rPr>
          <w:sz w:val="24"/>
        </w:rPr>
        <w:t>по договоренности сторон и при согласии медиатора, но не более чем 180 дней, за исключением срока проведения процедуры медиации после передачи спора на рассмотрение суда или третейского суда, не</w:t>
      </w:r>
      <w:r>
        <w:rPr>
          <w:spacing w:val="40"/>
          <w:sz w:val="24"/>
        </w:rPr>
        <w:t xml:space="preserve"> </w:t>
      </w:r>
      <w:r>
        <w:rPr>
          <w:sz w:val="24"/>
        </w:rPr>
        <w:t>превышающего 60 дней.</w:t>
      </w:r>
    </w:p>
    <w:p w:rsidR="0045645A" w:rsidRDefault="00CC15E7">
      <w:pPr>
        <w:pStyle w:val="a5"/>
        <w:numPr>
          <w:ilvl w:val="1"/>
          <w:numId w:val="3"/>
        </w:numPr>
        <w:tabs>
          <w:tab w:val="left" w:pos="1258"/>
        </w:tabs>
        <w:spacing w:before="120"/>
        <w:ind w:right="146" w:firstLine="710"/>
        <w:jc w:val="both"/>
        <w:rPr>
          <w:sz w:val="24"/>
        </w:rPr>
      </w:pPr>
      <w:r>
        <w:rPr>
          <w:sz w:val="24"/>
        </w:rPr>
        <w:t>В случае если в ходе медиации конфликтующие стороны пришли к соглашению, достигнутые результаты могут фиксироваться в письменном или устном соглашении в тех случаях, когда иное не предусмотрено действующим законодательством.</w:t>
      </w:r>
    </w:p>
    <w:p w:rsidR="0045645A" w:rsidRDefault="00CC15E7">
      <w:pPr>
        <w:pStyle w:val="a5"/>
        <w:numPr>
          <w:ilvl w:val="1"/>
          <w:numId w:val="3"/>
        </w:numPr>
        <w:tabs>
          <w:tab w:val="left" w:pos="1273"/>
        </w:tabs>
        <w:spacing w:before="123"/>
        <w:ind w:right="142" w:firstLine="710"/>
        <w:jc w:val="both"/>
        <w:rPr>
          <w:sz w:val="24"/>
        </w:rPr>
      </w:pPr>
      <w:r>
        <w:rPr>
          <w:sz w:val="24"/>
        </w:rPr>
        <w:t>Копия соглашения может быть предоставлена администрации образовательного учреждения только при письменном согласии сторон.</w:t>
      </w:r>
    </w:p>
    <w:p w:rsidR="0045645A" w:rsidRDefault="0045645A">
      <w:pPr>
        <w:pStyle w:val="a5"/>
        <w:rPr>
          <w:sz w:val="24"/>
        </w:rPr>
        <w:sectPr w:rsidR="0045645A">
          <w:pgSz w:w="11910" w:h="16840"/>
          <w:pgMar w:top="980" w:right="708" w:bottom="1160" w:left="1417" w:header="0" w:footer="889" w:gutter="0"/>
          <w:cols w:space="720"/>
        </w:sectPr>
      </w:pPr>
    </w:p>
    <w:p w:rsidR="0045645A" w:rsidRDefault="00CC15E7">
      <w:pPr>
        <w:pStyle w:val="a5"/>
        <w:numPr>
          <w:ilvl w:val="1"/>
          <w:numId w:val="3"/>
        </w:numPr>
        <w:tabs>
          <w:tab w:val="left" w:pos="1263"/>
        </w:tabs>
        <w:spacing w:before="61"/>
        <w:ind w:right="135" w:firstLine="710"/>
        <w:jc w:val="both"/>
        <w:rPr>
          <w:sz w:val="24"/>
        </w:rPr>
      </w:pPr>
      <w:r>
        <w:rPr>
          <w:noProof/>
          <w:sz w:val="24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3657600</wp:posOffset>
                </wp:positionH>
                <wp:positionV relativeFrom="page">
                  <wp:posOffset>10109301</wp:posOffset>
                </wp:positionV>
                <wp:extent cx="3892550" cy="41910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892550" cy="419100"/>
                          <a:chOff x="0" y="0"/>
                          <a:chExt cx="3892550" cy="4191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315051" y="25293"/>
                            <a:ext cx="3526790" cy="323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26790" h="323215">
                                <a:moveTo>
                                  <a:pt x="1587" y="0"/>
                                </a:moveTo>
                                <a:lnTo>
                                  <a:pt x="1587" y="322745"/>
                                </a:lnTo>
                              </a:path>
                              <a:path w="3526790" h="323215">
                                <a:moveTo>
                                  <a:pt x="3525113" y="0"/>
                                </a:moveTo>
                                <a:lnTo>
                                  <a:pt x="3525113" y="322745"/>
                                </a:lnTo>
                              </a:path>
                              <a:path w="3526790" h="323215">
                                <a:moveTo>
                                  <a:pt x="3526701" y="321157"/>
                                </a:moveTo>
                                <a:lnTo>
                                  <a:pt x="0" y="321157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2853" y="57150"/>
                            <a:ext cx="3128048" cy="3619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1498" y="0"/>
                            <a:ext cx="3790949" cy="762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0" y="65913"/>
                            <a:ext cx="1092174" cy="3403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448" y="65913"/>
                            <a:ext cx="871829" cy="21478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0596"/>
                            <a:ext cx="732853" cy="12270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288pt;margin-top:796.007996pt;width:306.5pt;height:33pt;mso-position-horizontal-relative:page;mso-position-vertical-relative:page;z-index:15728640" id="docshapegroup2" coordorigin="5760,15920" coordsize="6130,660">
                <v:shape style="position:absolute;left:6256;top:15960;width:5554;height:509" id="docshape3" coordorigin="6256,15960" coordsize="5554,509" path="m6259,15960l6259,16468m11808,15960l11808,16468m11810,16466l6256,16466e" filled="false" stroked="true" strokeweight=".25pt" strokecolor="#0000ff">
                  <v:path arrowok="t"/>
                  <v:stroke dashstyle="solid"/>
                </v:shape>
                <v:shape style="position:absolute;left:6914;top:16010;width:4927;height:570" type="#_x0000_t75" id="docshape4" stroked="false">
                  <v:imagedata r:id="rId14" o:title=""/>
                </v:shape>
                <v:shape style="position:absolute;left:5919;top:15920;width:5970;height:120" type="#_x0000_t75" id="docshape5" stroked="false">
                  <v:imagedata r:id="rId15" o:title=""/>
                </v:shape>
                <v:shape style="position:absolute;left:5910;top:16023;width:1720;height:537" type="#_x0000_t75" id="docshape6" stroked="false">
                  <v:imagedata r:id="rId16" o:title=""/>
                </v:shape>
                <v:shape style="position:absolute;left:5889;top:16023;width:1373;height:339" type="#_x0000_t75" id="docshape7" stroked="false">
                  <v:imagedata r:id="rId17" o:title=""/>
                </v:shape>
                <v:shape style="position:absolute;left:5760;top:15999;width:1155;height:194" type="#_x0000_t75" id="docshape8" stroked="false">
                  <v:imagedata r:id="rId18" o:title=""/>
                </v:shape>
                <w10:wrap type="none"/>
              </v:group>
            </w:pict>
          </mc:Fallback>
        </mc:AlternateContent>
      </w:r>
      <w:r>
        <w:rPr>
          <w:sz w:val="24"/>
        </w:rPr>
        <w:t>Служба медиации содействует в определении способа выполнения обязательств, взятых на себя сторонами в соглашении, но не несет ответственность за их выполнение.</w:t>
      </w:r>
      <w:r>
        <w:rPr>
          <w:spacing w:val="40"/>
          <w:sz w:val="24"/>
        </w:rPr>
        <w:t xml:space="preserve"> </w:t>
      </w:r>
      <w:r>
        <w:rPr>
          <w:sz w:val="24"/>
        </w:rPr>
        <w:t>При возникновении проблем в выполнении обязательств сотрудники службы медиации могут</w:t>
      </w:r>
      <w:r>
        <w:rPr>
          <w:spacing w:val="-1"/>
          <w:sz w:val="24"/>
        </w:rPr>
        <w:t xml:space="preserve"> </w:t>
      </w:r>
      <w:r>
        <w:rPr>
          <w:sz w:val="24"/>
        </w:rPr>
        <w:t>проводить дополнительные</w:t>
      </w:r>
      <w:r>
        <w:rPr>
          <w:spacing w:val="-2"/>
          <w:sz w:val="24"/>
        </w:rPr>
        <w:t xml:space="preserve"> </w:t>
      </w:r>
      <w:r>
        <w:rPr>
          <w:sz w:val="24"/>
        </w:rPr>
        <w:t>встречи сторон с</w:t>
      </w:r>
      <w:r>
        <w:rPr>
          <w:spacing w:val="-2"/>
          <w:sz w:val="24"/>
        </w:rPr>
        <w:t xml:space="preserve"> </w:t>
      </w:r>
      <w:r>
        <w:rPr>
          <w:sz w:val="24"/>
        </w:rPr>
        <w:t>целью оказания</w:t>
      </w:r>
      <w:r>
        <w:rPr>
          <w:spacing w:val="-1"/>
          <w:sz w:val="24"/>
        </w:rPr>
        <w:t xml:space="preserve"> </w:t>
      </w:r>
      <w:r>
        <w:rPr>
          <w:sz w:val="24"/>
        </w:rPr>
        <w:t>помощи в установлении причин и трудностей, а также в поиске путей их преодоления, что может быть оговорено в письменном или устном соглашении.</w:t>
      </w:r>
    </w:p>
    <w:p w:rsidR="0045645A" w:rsidRDefault="00CC15E7">
      <w:pPr>
        <w:pStyle w:val="a5"/>
        <w:numPr>
          <w:ilvl w:val="1"/>
          <w:numId w:val="3"/>
        </w:numPr>
        <w:tabs>
          <w:tab w:val="left" w:pos="1478"/>
        </w:tabs>
        <w:spacing w:before="120"/>
        <w:ind w:right="147" w:firstLine="710"/>
        <w:jc w:val="both"/>
        <w:rPr>
          <w:sz w:val="24"/>
        </w:rPr>
      </w:pPr>
      <w:r>
        <w:rPr>
          <w:sz w:val="24"/>
        </w:rPr>
        <w:t>Ответственность за возможные нарушения при осуществлении медиации наступает в соответствии с действующим законодательством.</w:t>
      </w:r>
    </w:p>
    <w:p w:rsidR="0045645A" w:rsidRDefault="00CC15E7">
      <w:pPr>
        <w:pStyle w:val="a5"/>
        <w:numPr>
          <w:ilvl w:val="1"/>
          <w:numId w:val="3"/>
        </w:numPr>
        <w:tabs>
          <w:tab w:val="left" w:pos="1458"/>
        </w:tabs>
        <w:spacing w:before="3"/>
        <w:ind w:right="36" w:firstLine="710"/>
        <w:jc w:val="both"/>
        <w:rPr>
          <w:sz w:val="24"/>
        </w:rPr>
      </w:pPr>
      <w:r>
        <w:rPr>
          <w:sz w:val="24"/>
        </w:rPr>
        <w:t>При необходимости специалисты службы медиации информируют стороны конфликта о возможности прибегнуть к помощи других специалистов и служб (социального педагога, психолога, юриста и прочее).</w:t>
      </w:r>
    </w:p>
    <w:p w:rsidR="0045645A" w:rsidRDefault="00CC15E7">
      <w:pPr>
        <w:pStyle w:val="a5"/>
        <w:numPr>
          <w:ilvl w:val="1"/>
          <w:numId w:val="3"/>
        </w:numPr>
        <w:tabs>
          <w:tab w:val="left" w:pos="1398"/>
        </w:tabs>
        <w:ind w:right="31" w:firstLine="710"/>
        <w:jc w:val="both"/>
        <w:rPr>
          <w:sz w:val="24"/>
        </w:rPr>
      </w:pPr>
      <w:r>
        <w:rPr>
          <w:sz w:val="24"/>
        </w:rPr>
        <w:t xml:space="preserve">Деятельность службы медиации фиксируется в обобщенном виде в журналах и отчетах, которые являются внутренними документами службы и </w:t>
      </w:r>
      <w:proofErr w:type="gramStart"/>
      <w:r>
        <w:rPr>
          <w:sz w:val="24"/>
        </w:rPr>
        <w:t>доступ</w:t>
      </w:r>
      <w:proofErr w:type="gramEnd"/>
      <w:r>
        <w:rPr>
          <w:sz w:val="24"/>
        </w:rPr>
        <w:t xml:space="preserve"> к которым имеет только руководитель службы в тех случаях, когда иное не предусмотрено действующим законодательством. Журнал регистра</w:t>
      </w:r>
      <w:r w:rsidR="00360470">
        <w:rPr>
          <w:sz w:val="24"/>
        </w:rPr>
        <w:t>ции конфликта хранится в течение</w:t>
      </w:r>
      <w:r>
        <w:rPr>
          <w:sz w:val="24"/>
        </w:rPr>
        <w:t xml:space="preserve"> года.</w:t>
      </w:r>
    </w:p>
    <w:p w:rsidR="0045645A" w:rsidRDefault="00CC15E7">
      <w:pPr>
        <w:pStyle w:val="a5"/>
        <w:numPr>
          <w:ilvl w:val="1"/>
          <w:numId w:val="3"/>
        </w:numPr>
        <w:tabs>
          <w:tab w:val="left" w:pos="1628"/>
        </w:tabs>
        <w:ind w:right="34" w:firstLine="710"/>
        <w:jc w:val="both"/>
        <w:rPr>
          <w:sz w:val="24"/>
        </w:rPr>
      </w:pPr>
      <w:r>
        <w:rPr>
          <w:sz w:val="24"/>
        </w:rPr>
        <w:t>При необходимости представитель администрации образовательного учреждения, курирующий службу медиации или являющийся её сотрудником, организует проведение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супервизий</w:t>
      </w:r>
      <w:proofErr w:type="spellEnd"/>
      <w:r>
        <w:rPr>
          <w:sz w:val="24"/>
        </w:rPr>
        <w:t xml:space="preserve"> для</w:t>
      </w:r>
      <w:r>
        <w:rPr>
          <w:spacing w:val="-2"/>
          <w:sz w:val="24"/>
        </w:rPr>
        <w:t xml:space="preserve"> </w:t>
      </w:r>
      <w:r>
        <w:rPr>
          <w:sz w:val="24"/>
        </w:rPr>
        <w:t>специалистов службы</w:t>
      </w:r>
      <w:r>
        <w:rPr>
          <w:spacing w:val="-2"/>
          <w:sz w:val="24"/>
        </w:rPr>
        <w:t xml:space="preserve"> </w:t>
      </w:r>
      <w:r>
        <w:rPr>
          <w:sz w:val="24"/>
        </w:rPr>
        <w:t>медиации образовательного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учреждения,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а также обеспечивает участие её представителя в собраниях ассоциации (сообщества) </w:t>
      </w:r>
      <w:r>
        <w:rPr>
          <w:spacing w:val="-2"/>
          <w:sz w:val="24"/>
        </w:rPr>
        <w:t>медиаторов.</w:t>
      </w:r>
    </w:p>
    <w:p w:rsidR="0045645A" w:rsidRDefault="00CC15E7">
      <w:pPr>
        <w:pStyle w:val="a5"/>
        <w:numPr>
          <w:ilvl w:val="1"/>
          <w:numId w:val="3"/>
        </w:numPr>
        <w:tabs>
          <w:tab w:val="left" w:pos="1314"/>
        </w:tabs>
        <w:ind w:left="834" w:right="29" w:firstLine="0"/>
        <w:jc w:val="both"/>
        <w:rPr>
          <w:sz w:val="24"/>
        </w:rPr>
      </w:pPr>
      <w:r>
        <w:rPr>
          <w:sz w:val="24"/>
        </w:rPr>
        <w:t>Процедура медиации прекращается в связи со следующими обстоятельствами: 1)заключение</w:t>
      </w:r>
      <w:r>
        <w:rPr>
          <w:spacing w:val="54"/>
          <w:w w:val="150"/>
          <w:sz w:val="24"/>
        </w:rPr>
        <w:t xml:space="preserve"> </w:t>
      </w:r>
      <w:r>
        <w:rPr>
          <w:sz w:val="24"/>
        </w:rPr>
        <w:t>сторонами</w:t>
      </w:r>
      <w:r>
        <w:rPr>
          <w:spacing w:val="63"/>
          <w:w w:val="150"/>
          <w:sz w:val="24"/>
        </w:rPr>
        <w:t xml:space="preserve"> </w:t>
      </w:r>
      <w:r>
        <w:rPr>
          <w:sz w:val="24"/>
        </w:rPr>
        <w:t>медиативного</w:t>
      </w:r>
      <w:r>
        <w:rPr>
          <w:spacing w:val="51"/>
          <w:w w:val="150"/>
          <w:sz w:val="24"/>
        </w:rPr>
        <w:t xml:space="preserve"> </w:t>
      </w:r>
      <w:r>
        <w:rPr>
          <w:sz w:val="24"/>
        </w:rPr>
        <w:t>соглашения</w:t>
      </w:r>
      <w:r>
        <w:rPr>
          <w:spacing w:val="64"/>
          <w:w w:val="150"/>
          <w:sz w:val="24"/>
        </w:rPr>
        <w:t xml:space="preserve"> </w:t>
      </w:r>
      <w:r>
        <w:rPr>
          <w:sz w:val="24"/>
        </w:rPr>
        <w:t>–</w:t>
      </w:r>
      <w:r>
        <w:rPr>
          <w:spacing w:val="57"/>
          <w:w w:val="150"/>
          <w:sz w:val="24"/>
        </w:rPr>
        <w:t xml:space="preserve"> </w:t>
      </w:r>
      <w:r>
        <w:rPr>
          <w:sz w:val="24"/>
        </w:rPr>
        <w:t>со</w:t>
      </w:r>
      <w:r>
        <w:rPr>
          <w:spacing w:val="56"/>
          <w:w w:val="150"/>
          <w:sz w:val="24"/>
        </w:rPr>
        <w:t xml:space="preserve"> </w:t>
      </w:r>
      <w:r>
        <w:rPr>
          <w:sz w:val="24"/>
        </w:rPr>
        <w:t>дня</w:t>
      </w:r>
      <w:r>
        <w:rPr>
          <w:spacing w:val="56"/>
          <w:w w:val="150"/>
          <w:sz w:val="24"/>
        </w:rPr>
        <w:t xml:space="preserve"> </w:t>
      </w:r>
      <w:r>
        <w:rPr>
          <w:sz w:val="24"/>
        </w:rPr>
        <w:t>подписания</w:t>
      </w:r>
      <w:r>
        <w:rPr>
          <w:spacing w:val="56"/>
          <w:w w:val="150"/>
          <w:sz w:val="24"/>
        </w:rPr>
        <w:t xml:space="preserve"> </w:t>
      </w:r>
      <w:r>
        <w:rPr>
          <w:spacing w:val="-2"/>
          <w:sz w:val="24"/>
        </w:rPr>
        <w:t>такого</w:t>
      </w:r>
    </w:p>
    <w:p w:rsidR="0045645A" w:rsidRDefault="00CC15E7">
      <w:pPr>
        <w:pStyle w:val="a3"/>
        <w:spacing w:line="274" w:lineRule="exact"/>
        <w:ind w:firstLine="0"/>
        <w:jc w:val="left"/>
      </w:pPr>
      <w:r>
        <w:rPr>
          <w:spacing w:val="-2"/>
        </w:rPr>
        <w:t>соглашения;</w:t>
      </w:r>
    </w:p>
    <w:p w:rsidR="0045645A" w:rsidRDefault="00CC15E7">
      <w:pPr>
        <w:pStyle w:val="a5"/>
        <w:numPr>
          <w:ilvl w:val="0"/>
          <w:numId w:val="1"/>
        </w:numPr>
        <w:tabs>
          <w:tab w:val="left" w:pos="1291"/>
        </w:tabs>
        <w:spacing w:line="242" w:lineRule="auto"/>
        <w:ind w:right="37" w:firstLine="770"/>
        <w:jc w:val="both"/>
        <w:rPr>
          <w:sz w:val="24"/>
        </w:rPr>
      </w:pPr>
      <w:r>
        <w:rPr>
          <w:sz w:val="24"/>
        </w:rPr>
        <w:t>заключение соглашения сторон о прекращении процедуры медиации без достижения согласия по имеющимся разногласиям – со дня подписания такого соглашения;</w:t>
      </w:r>
    </w:p>
    <w:p w:rsidR="0045645A" w:rsidRDefault="00CC15E7">
      <w:pPr>
        <w:pStyle w:val="a5"/>
        <w:numPr>
          <w:ilvl w:val="0"/>
          <w:numId w:val="1"/>
        </w:numPr>
        <w:tabs>
          <w:tab w:val="left" w:pos="1286"/>
        </w:tabs>
        <w:ind w:right="40" w:firstLine="770"/>
        <w:jc w:val="both"/>
        <w:rPr>
          <w:sz w:val="24"/>
        </w:rPr>
      </w:pPr>
      <w:r>
        <w:rPr>
          <w:sz w:val="24"/>
        </w:rPr>
        <w:t>заявление медиатора в письменной форме, направленное сторонам после консультаций с ними по поводу прекращения процедуры ввиду нецелесообразности ее дальнейшего проведени</w:t>
      </w:r>
      <w:proofErr w:type="gramStart"/>
      <w:r>
        <w:rPr>
          <w:sz w:val="24"/>
        </w:rPr>
        <w:t>я-</w:t>
      </w:r>
      <w:proofErr w:type="gramEnd"/>
      <w:r>
        <w:rPr>
          <w:sz w:val="24"/>
        </w:rPr>
        <w:t xml:space="preserve"> в день направления данного заявления.</w:t>
      </w:r>
    </w:p>
    <w:p w:rsidR="0045645A" w:rsidRDefault="00CC15E7">
      <w:pPr>
        <w:pStyle w:val="1"/>
        <w:numPr>
          <w:ilvl w:val="0"/>
          <w:numId w:val="3"/>
        </w:numPr>
        <w:tabs>
          <w:tab w:val="left" w:pos="2884"/>
        </w:tabs>
        <w:spacing w:before="0" w:line="273" w:lineRule="exact"/>
        <w:ind w:left="2884"/>
        <w:jc w:val="both"/>
      </w:pPr>
      <w:r>
        <w:t>Организация</w:t>
      </w:r>
      <w:r>
        <w:rPr>
          <w:spacing w:val="-6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службы</w:t>
      </w:r>
      <w:r>
        <w:rPr>
          <w:spacing w:val="-8"/>
        </w:rPr>
        <w:t xml:space="preserve"> </w:t>
      </w:r>
      <w:r>
        <w:rPr>
          <w:spacing w:val="-2"/>
        </w:rPr>
        <w:t>медиации.</w:t>
      </w:r>
    </w:p>
    <w:p w:rsidR="0045645A" w:rsidRDefault="00CC15E7">
      <w:pPr>
        <w:pStyle w:val="a5"/>
        <w:numPr>
          <w:ilvl w:val="1"/>
          <w:numId w:val="3"/>
        </w:numPr>
        <w:tabs>
          <w:tab w:val="left" w:pos="1563"/>
        </w:tabs>
        <w:spacing w:before="1"/>
        <w:ind w:right="31" w:firstLine="710"/>
        <w:jc w:val="both"/>
        <w:rPr>
          <w:sz w:val="24"/>
        </w:rPr>
      </w:pPr>
      <w:r>
        <w:rPr>
          <w:sz w:val="24"/>
        </w:rPr>
        <w:t>Службе медиации по согласованию с администрацией образовательного учреждения предоставляется помещение для встреч и проведения медиаций, а также возможность использовать иные ресурсы образовательного учреждения, такие как оборудование, оргтехника, канцелярские принадлежности, средства информации и другие.</w:t>
      </w:r>
    </w:p>
    <w:p w:rsidR="0045645A" w:rsidRDefault="00CC15E7">
      <w:pPr>
        <w:pStyle w:val="a5"/>
        <w:numPr>
          <w:ilvl w:val="1"/>
          <w:numId w:val="3"/>
        </w:numPr>
        <w:tabs>
          <w:tab w:val="left" w:pos="1563"/>
        </w:tabs>
        <w:spacing w:line="242" w:lineRule="auto"/>
        <w:ind w:right="32" w:firstLine="710"/>
        <w:jc w:val="both"/>
        <w:rPr>
          <w:sz w:val="24"/>
        </w:rPr>
      </w:pPr>
      <w:r>
        <w:rPr>
          <w:sz w:val="24"/>
        </w:rPr>
        <w:t>Должностные</w:t>
      </w:r>
      <w:r>
        <w:rPr>
          <w:spacing w:val="-4"/>
          <w:sz w:val="24"/>
        </w:rPr>
        <w:t xml:space="preserve"> </w:t>
      </w:r>
      <w:r>
        <w:rPr>
          <w:sz w:val="24"/>
        </w:rPr>
        <w:t>лица образовательного учреждения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оказывают</w:t>
      </w:r>
      <w:r>
        <w:rPr>
          <w:spacing w:val="-3"/>
          <w:sz w:val="24"/>
        </w:rPr>
        <w:t xml:space="preserve"> </w:t>
      </w:r>
      <w:r>
        <w:rPr>
          <w:sz w:val="24"/>
        </w:rPr>
        <w:t>службе медиации содействие в распространении информац</w:t>
      </w:r>
      <w:proofErr w:type="gramStart"/>
      <w:r>
        <w:rPr>
          <w:sz w:val="24"/>
        </w:rPr>
        <w:t>ии о её</w:t>
      </w:r>
      <w:proofErr w:type="gramEnd"/>
      <w:r>
        <w:rPr>
          <w:sz w:val="24"/>
        </w:rPr>
        <w:t xml:space="preserve"> деятельности и возможностях среди педагогов и обучающихся.</w:t>
      </w:r>
    </w:p>
    <w:p w:rsidR="0045645A" w:rsidRDefault="00CC15E7">
      <w:pPr>
        <w:pStyle w:val="a5"/>
        <w:numPr>
          <w:ilvl w:val="1"/>
          <w:numId w:val="3"/>
        </w:numPr>
        <w:tabs>
          <w:tab w:val="left" w:pos="1563"/>
        </w:tabs>
        <w:ind w:right="42" w:firstLine="710"/>
        <w:jc w:val="both"/>
        <w:rPr>
          <w:sz w:val="24"/>
        </w:rPr>
      </w:pPr>
      <w:r>
        <w:rPr>
          <w:sz w:val="24"/>
        </w:rPr>
        <w:t>Специалисты службы медиации имеют право на получение услуг психолога, социального педагога и других специалистов образовательного учреждения.</w:t>
      </w:r>
    </w:p>
    <w:p w:rsidR="0045645A" w:rsidRDefault="00CC15E7">
      <w:pPr>
        <w:pStyle w:val="a5"/>
        <w:numPr>
          <w:ilvl w:val="1"/>
          <w:numId w:val="3"/>
        </w:numPr>
        <w:tabs>
          <w:tab w:val="left" w:pos="1563"/>
        </w:tabs>
        <w:ind w:right="36" w:firstLine="710"/>
        <w:jc w:val="both"/>
        <w:rPr>
          <w:sz w:val="24"/>
        </w:rPr>
      </w:pPr>
      <w:r>
        <w:rPr>
          <w:sz w:val="24"/>
        </w:rPr>
        <w:t xml:space="preserve">Администрация образовательного учреждения содействует взаимодействию службы медиации с социальными службами и другими организациями района и города. Администрация содействует обращению педагогов образовательного учреждения в службу </w:t>
      </w:r>
      <w:r>
        <w:rPr>
          <w:spacing w:val="-2"/>
          <w:sz w:val="24"/>
        </w:rPr>
        <w:t>медиации.</w:t>
      </w:r>
    </w:p>
    <w:p w:rsidR="0045645A" w:rsidRDefault="00CC15E7">
      <w:pPr>
        <w:pStyle w:val="a5"/>
        <w:numPr>
          <w:ilvl w:val="1"/>
          <w:numId w:val="3"/>
        </w:numPr>
        <w:tabs>
          <w:tab w:val="left" w:pos="1564"/>
        </w:tabs>
        <w:ind w:left="1564" w:hanging="730"/>
        <w:jc w:val="both"/>
        <w:rPr>
          <w:sz w:val="24"/>
        </w:rPr>
      </w:pPr>
      <w:r>
        <w:rPr>
          <w:sz w:val="24"/>
        </w:rPr>
        <w:t>Один</w:t>
      </w:r>
      <w:r>
        <w:rPr>
          <w:spacing w:val="-7"/>
          <w:sz w:val="24"/>
        </w:rPr>
        <w:t xml:space="preserve"> </w:t>
      </w:r>
      <w:r>
        <w:rPr>
          <w:sz w:val="24"/>
        </w:rPr>
        <w:t>раз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полугодие</w:t>
      </w:r>
      <w:r>
        <w:rPr>
          <w:spacing w:val="-7"/>
          <w:sz w:val="24"/>
        </w:rPr>
        <w:t xml:space="preserve"> </w:t>
      </w:r>
      <w:r>
        <w:rPr>
          <w:sz w:val="24"/>
        </w:rPr>
        <w:t>служба</w:t>
      </w:r>
      <w:r>
        <w:rPr>
          <w:spacing w:val="-2"/>
          <w:sz w:val="24"/>
        </w:rPr>
        <w:t xml:space="preserve"> </w:t>
      </w:r>
      <w:r>
        <w:rPr>
          <w:sz w:val="24"/>
        </w:rPr>
        <w:t>медиации</w:t>
      </w:r>
      <w:r>
        <w:rPr>
          <w:spacing w:val="-4"/>
          <w:sz w:val="24"/>
        </w:rPr>
        <w:t xml:space="preserve"> </w:t>
      </w:r>
      <w:r>
        <w:rPr>
          <w:sz w:val="24"/>
        </w:rPr>
        <w:t>проводит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организационное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совещание.</w:t>
      </w:r>
    </w:p>
    <w:p w:rsidR="0045645A" w:rsidRDefault="00CC15E7">
      <w:pPr>
        <w:pStyle w:val="1"/>
        <w:numPr>
          <w:ilvl w:val="0"/>
          <w:numId w:val="3"/>
        </w:numPr>
        <w:tabs>
          <w:tab w:val="left" w:pos="3805"/>
        </w:tabs>
        <w:spacing w:before="154" w:line="275" w:lineRule="exact"/>
        <w:ind w:left="3805"/>
        <w:jc w:val="both"/>
      </w:pPr>
      <w:r>
        <w:t>Заключительные</w:t>
      </w:r>
      <w:r>
        <w:rPr>
          <w:spacing w:val="-9"/>
        </w:rPr>
        <w:t xml:space="preserve"> </w:t>
      </w:r>
      <w:r>
        <w:rPr>
          <w:spacing w:val="-2"/>
        </w:rPr>
        <w:t>положения.</w:t>
      </w:r>
    </w:p>
    <w:p w:rsidR="0045645A" w:rsidRDefault="00CC15E7">
      <w:pPr>
        <w:pStyle w:val="a5"/>
        <w:numPr>
          <w:ilvl w:val="1"/>
          <w:numId w:val="3"/>
        </w:numPr>
        <w:tabs>
          <w:tab w:val="left" w:pos="1564"/>
        </w:tabs>
        <w:spacing w:line="275" w:lineRule="exact"/>
        <w:ind w:left="1564" w:hanging="730"/>
        <w:jc w:val="both"/>
        <w:rPr>
          <w:sz w:val="24"/>
        </w:rPr>
      </w:pPr>
      <w:r>
        <w:rPr>
          <w:sz w:val="24"/>
        </w:rPr>
        <w:t>Настоящее</w:t>
      </w:r>
      <w:r>
        <w:rPr>
          <w:spacing w:val="-6"/>
          <w:sz w:val="24"/>
        </w:rPr>
        <w:t xml:space="preserve"> </w:t>
      </w:r>
      <w:r>
        <w:rPr>
          <w:sz w:val="24"/>
        </w:rPr>
        <w:t>положение</w:t>
      </w:r>
      <w:r>
        <w:rPr>
          <w:spacing w:val="-4"/>
          <w:sz w:val="24"/>
        </w:rPr>
        <w:t xml:space="preserve"> </w:t>
      </w:r>
      <w:r>
        <w:rPr>
          <w:sz w:val="24"/>
        </w:rPr>
        <w:t>вступает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силу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момента</w:t>
      </w:r>
      <w:r>
        <w:rPr>
          <w:spacing w:val="7"/>
          <w:sz w:val="24"/>
        </w:rPr>
        <w:t xml:space="preserve"> </w:t>
      </w:r>
      <w:r>
        <w:rPr>
          <w:spacing w:val="-2"/>
          <w:sz w:val="24"/>
        </w:rPr>
        <w:t>утверждения.</w:t>
      </w:r>
    </w:p>
    <w:p w:rsidR="0045645A" w:rsidRDefault="00CC15E7">
      <w:pPr>
        <w:pStyle w:val="a5"/>
        <w:numPr>
          <w:ilvl w:val="1"/>
          <w:numId w:val="3"/>
        </w:numPr>
        <w:tabs>
          <w:tab w:val="left" w:pos="1563"/>
        </w:tabs>
        <w:ind w:right="36" w:firstLine="710"/>
        <w:jc w:val="both"/>
        <w:rPr>
          <w:sz w:val="24"/>
        </w:rPr>
      </w:pPr>
      <w:r>
        <w:rPr>
          <w:sz w:val="24"/>
        </w:rPr>
        <w:t>Изменения в настоящее положение вносятся директором образовательного учреждения по согласованию со службой медиации.</w:t>
      </w:r>
    </w:p>
    <w:p w:rsidR="0045645A" w:rsidRDefault="00CC15E7">
      <w:pPr>
        <w:pStyle w:val="a5"/>
        <w:numPr>
          <w:ilvl w:val="1"/>
          <w:numId w:val="3"/>
        </w:numPr>
        <w:tabs>
          <w:tab w:val="left" w:pos="1563"/>
        </w:tabs>
        <w:ind w:right="29" w:firstLine="710"/>
        <w:jc w:val="both"/>
        <w:rPr>
          <w:sz w:val="24"/>
        </w:rPr>
      </w:pPr>
      <w:r>
        <w:rPr>
          <w:sz w:val="24"/>
        </w:rPr>
        <w:t>Инициаторами изменений, вносимых в положение о службе школьной медиации, могут стать представители администрации образовательного учреждения, специалисты службы медиации образовательного учреждения, а также представители органов школьного самоуправления.</w:t>
      </w:r>
    </w:p>
    <w:sectPr w:rsidR="0045645A">
      <w:pgSz w:w="11910" w:h="16840"/>
      <w:pgMar w:top="980" w:right="708" w:bottom="1160" w:left="1417" w:header="0" w:footer="88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743C" w:rsidRDefault="00A6743C">
      <w:r>
        <w:separator/>
      </w:r>
    </w:p>
  </w:endnote>
  <w:endnote w:type="continuationSeparator" w:id="0">
    <w:p w:rsidR="00A6743C" w:rsidRDefault="00A674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645A" w:rsidRDefault="00CC15E7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515136" behindDoc="1" locked="0" layoutInCell="1" allowOverlap="1">
              <wp:simplePos x="0" y="0"/>
              <wp:positionH relativeFrom="page">
                <wp:posOffset>3983101</wp:posOffset>
              </wp:positionH>
              <wp:positionV relativeFrom="page">
                <wp:posOffset>9941735</wp:posOffset>
              </wp:positionV>
              <wp:extent cx="148590" cy="16637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8590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5645A" w:rsidRDefault="00CC15E7">
                          <w:pPr>
                            <w:spacing w:before="11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 w:rsidR="00BF1F6F">
                            <w:rPr>
                              <w:noProof/>
                              <w:spacing w:val="-10"/>
                              <w:sz w:val="20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13.65pt;margin-top:782.8pt;width:11.7pt;height:13.1pt;z-index:-15801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motpgEAAD4DAAAOAAAAZHJzL2Uyb0RvYy54bWysUsGO0zAQvSPxD5bvNO0CZYmaroAVCGnF&#10;Iu3yAY5jNxaxx8y4Tfr3jN20u4Ib4uKMM89v3puZzc3kB3EwSA5CI1eLpRQmaOhc2DXyx+PnV9dS&#10;UFKhUwME08ijIXmzffliM8baXEEPQ2dQMEmgeoyN7FOKdVWR7o1XtIBoAictoFeJr7irOlQjs/uh&#10;ulou19UI2EUEbYj47+0pKbeF31qj0721ZJIYGsnaUjmxnG0+q+1G1TtUsXd6lqH+QYVXLnDRC9Wt&#10;Skrs0f1F5Z1GILBpocFXYK3TpnhgN6vlH24eehVN8cLNoXhpE/0/Wv3t8B2F63h2UgTleUSPZkot&#10;TGKVmzNGqhnzEBmVpo8wZWA2SvEO9E9iSPUMc3pAjM6YyaLPX7Yp+CH3/3jpORcROrO9uX77njOa&#10;U6v1+vW7MpPq6XFESl8MeJGDRiKPtAhQhztKubyqz5BZy6l8VpWmdppNtNAd2cPIo24k/dorNFIM&#10;XwP3Mu/FOcBz0J4DTMMnKNuTrQT4sE9gXamcS5x458o8pCJoXqi8Bc/vBfW09tvfAAAA//8DAFBL&#10;AwQUAAYACAAAACEAAvXwT+IAAAANAQAADwAAAGRycy9kb3ducmV2LnhtbEyPwU7DMAyG70i8Q2Qk&#10;bixdUdNRmk5oaOKAOGyAxNFrQlPROFWSdd3bk53gaP+ffn+u17Md2KR96B1JWC4yYJpap3rqJHy8&#10;b+9WwEJEUjg40hLOOsC6ub6qsVLuRDs97WPHUgmFCiWYGMeK89AabTEs3KgpZd/OW4xp9B1XHk+p&#10;3A48zzLBLfaULhgc9cbo9md/tBI+N+P2df4y+DYV6uU5L3dn385S3t7MT4/Aop7jHwwX/aQOTXI6&#10;uCOpwAYJIi/vE5qCQhQCWEJEkZXADpfVw3IFvKn5/y+aXwAAAP//AwBQSwECLQAUAAYACAAAACEA&#10;toM4kv4AAADhAQAAEwAAAAAAAAAAAAAAAAAAAAAAW0NvbnRlbnRfVHlwZXNdLnhtbFBLAQItABQA&#10;BgAIAAAAIQA4/SH/1gAAAJQBAAALAAAAAAAAAAAAAAAAAC8BAABfcmVscy8ucmVsc1BLAQItABQA&#10;BgAIAAAAIQCRpmotpgEAAD4DAAAOAAAAAAAAAAAAAAAAAC4CAABkcnMvZTJvRG9jLnhtbFBLAQIt&#10;ABQABgAIAAAAIQAC9fBP4gAAAA0BAAAPAAAAAAAAAAAAAAAAAAAEAABkcnMvZG93bnJldi54bWxQ&#10;SwUGAAAAAAQABADzAAAADwUAAAAA&#10;" filled="f" stroked="f">
              <v:path arrowok="t"/>
              <v:textbox inset="0,0,0,0">
                <w:txbxContent>
                  <w:p w:rsidR="0045645A" w:rsidRDefault="00CC15E7">
                    <w:pPr>
                      <w:spacing w:before="11"/>
                      <w:ind w:left="60"/>
                      <w:rPr>
                        <w:sz w:val="20"/>
                      </w:rPr>
                    </w:pP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0"/>
                      </w:rPr>
                      <w:fldChar w:fldCharType="separate"/>
                    </w:r>
                    <w:r w:rsidR="00BF1F6F">
                      <w:rPr>
                        <w:noProof/>
                        <w:spacing w:val="-10"/>
                        <w:sz w:val="20"/>
                      </w:rPr>
                      <w:t>2</w:t>
                    </w:r>
                    <w:r>
                      <w:rPr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743C" w:rsidRDefault="00A6743C">
      <w:r>
        <w:separator/>
      </w:r>
    </w:p>
  </w:footnote>
  <w:footnote w:type="continuationSeparator" w:id="0">
    <w:p w:rsidR="00A6743C" w:rsidRDefault="00A674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DC5AAD"/>
    <w:multiLevelType w:val="hybridMultilevel"/>
    <w:tmpl w:val="D2B4E3B2"/>
    <w:lvl w:ilvl="0" w:tplc="BFFE09E0">
      <w:start w:val="2"/>
      <w:numFmt w:val="decimal"/>
      <w:lvlText w:val="%1)"/>
      <w:lvlJc w:val="left"/>
      <w:pPr>
        <w:ind w:left="123" w:hanging="4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FD25E42">
      <w:numFmt w:val="bullet"/>
      <w:lvlText w:val="•"/>
      <w:lvlJc w:val="left"/>
      <w:pPr>
        <w:ind w:left="1086" w:hanging="400"/>
      </w:pPr>
      <w:rPr>
        <w:rFonts w:hint="default"/>
        <w:lang w:val="ru-RU" w:eastAsia="en-US" w:bidi="ar-SA"/>
      </w:rPr>
    </w:lvl>
    <w:lvl w:ilvl="2" w:tplc="848C8BFE">
      <w:numFmt w:val="bullet"/>
      <w:lvlText w:val="•"/>
      <w:lvlJc w:val="left"/>
      <w:pPr>
        <w:ind w:left="2053" w:hanging="400"/>
      </w:pPr>
      <w:rPr>
        <w:rFonts w:hint="default"/>
        <w:lang w:val="ru-RU" w:eastAsia="en-US" w:bidi="ar-SA"/>
      </w:rPr>
    </w:lvl>
    <w:lvl w:ilvl="3" w:tplc="0288562C">
      <w:numFmt w:val="bullet"/>
      <w:lvlText w:val="•"/>
      <w:lvlJc w:val="left"/>
      <w:pPr>
        <w:ind w:left="3019" w:hanging="400"/>
      </w:pPr>
      <w:rPr>
        <w:rFonts w:hint="default"/>
        <w:lang w:val="ru-RU" w:eastAsia="en-US" w:bidi="ar-SA"/>
      </w:rPr>
    </w:lvl>
    <w:lvl w:ilvl="4" w:tplc="6F2A1E60">
      <w:numFmt w:val="bullet"/>
      <w:lvlText w:val="•"/>
      <w:lvlJc w:val="left"/>
      <w:pPr>
        <w:ind w:left="3986" w:hanging="400"/>
      </w:pPr>
      <w:rPr>
        <w:rFonts w:hint="default"/>
        <w:lang w:val="ru-RU" w:eastAsia="en-US" w:bidi="ar-SA"/>
      </w:rPr>
    </w:lvl>
    <w:lvl w:ilvl="5" w:tplc="A8CA0278">
      <w:numFmt w:val="bullet"/>
      <w:lvlText w:val="•"/>
      <w:lvlJc w:val="left"/>
      <w:pPr>
        <w:ind w:left="4952" w:hanging="400"/>
      </w:pPr>
      <w:rPr>
        <w:rFonts w:hint="default"/>
        <w:lang w:val="ru-RU" w:eastAsia="en-US" w:bidi="ar-SA"/>
      </w:rPr>
    </w:lvl>
    <w:lvl w:ilvl="6" w:tplc="F3B27E88">
      <w:numFmt w:val="bullet"/>
      <w:lvlText w:val="•"/>
      <w:lvlJc w:val="left"/>
      <w:pPr>
        <w:ind w:left="5919" w:hanging="400"/>
      </w:pPr>
      <w:rPr>
        <w:rFonts w:hint="default"/>
        <w:lang w:val="ru-RU" w:eastAsia="en-US" w:bidi="ar-SA"/>
      </w:rPr>
    </w:lvl>
    <w:lvl w:ilvl="7" w:tplc="A3740B82">
      <w:numFmt w:val="bullet"/>
      <w:lvlText w:val="•"/>
      <w:lvlJc w:val="left"/>
      <w:pPr>
        <w:ind w:left="6885" w:hanging="400"/>
      </w:pPr>
      <w:rPr>
        <w:rFonts w:hint="default"/>
        <w:lang w:val="ru-RU" w:eastAsia="en-US" w:bidi="ar-SA"/>
      </w:rPr>
    </w:lvl>
    <w:lvl w:ilvl="8" w:tplc="D0A01B02">
      <w:numFmt w:val="bullet"/>
      <w:lvlText w:val="•"/>
      <w:lvlJc w:val="left"/>
      <w:pPr>
        <w:ind w:left="7852" w:hanging="400"/>
      </w:pPr>
      <w:rPr>
        <w:rFonts w:hint="default"/>
        <w:lang w:val="ru-RU" w:eastAsia="en-US" w:bidi="ar-SA"/>
      </w:rPr>
    </w:lvl>
  </w:abstractNum>
  <w:abstractNum w:abstractNumId="1">
    <w:nsid w:val="516B3B1C"/>
    <w:multiLevelType w:val="hybridMultilevel"/>
    <w:tmpl w:val="E17C04DA"/>
    <w:lvl w:ilvl="0" w:tplc="592C74AA">
      <w:numFmt w:val="bullet"/>
      <w:lvlText w:val=""/>
      <w:lvlJc w:val="left"/>
      <w:pPr>
        <w:ind w:left="123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6"/>
        <w:sz w:val="18"/>
        <w:szCs w:val="18"/>
        <w:lang w:val="ru-RU" w:eastAsia="en-US" w:bidi="ar-SA"/>
      </w:rPr>
    </w:lvl>
    <w:lvl w:ilvl="1" w:tplc="085618AC">
      <w:numFmt w:val="bullet"/>
      <w:lvlText w:val="-"/>
      <w:lvlJc w:val="left"/>
      <w:pPr>
        <w:ind w:left="125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4"/>
        <w:szCs w:val="24"/>
        <w:lang w:val="ru-RU" w:eastAsia="en-US" w:bidi="ar-SA"/>
      </w:rPr>
    </w:lvl>
    <w:lvl w:ilvl="2" w:tplc="FDA67DC4">
      <w:numFmt w:val="bullet"/>
      <w:lvlText w:val="•"/>
      <w:lvlJc w:val="left"/>
      <w:pPr>
        <w:ind w:left="2207" w:hanging="140"/>
      </w:pPr>
      <w:rPr>
        <w:rFonts w:hint="default"/>
        <w:lang w:val="ru-RU" w:eastAsia="en-US" w:bidi="ar-SA"/>
      </w:rPr>
    </w:lvl>
    <w:lvl w:ilvl="3" w:tplc="68B6A1E6">
      <w:numFmt w:val="bullet"/>
      <w:lvlText w:val="•"/>
      <w:lvlJc w:val="left"/>
      <w:pPr>
        <w:ind w:left="3154" w:hanging="140"/>
      </w:pPr>
      <w:rPr>
        <w:rFonts w:hint="default"/>
        <w:lang w:val="ru-RU" w:eastAsia="en-US" w:bidi="ar-SA"/>
      </w:rPr>
    </w:lvl>
    <w:lvl w:ilvl="4" w:tplc="86A63822">
      <w:numFmt w:val="bullet"/>
      <w:lvlText w:val="•"/>
      <w:lvlJc w:val="left"/>
      <w:pPr>
        <w:ind w:left="4101" w:hanging="140"/>
      </w:pPr>
      <w:rPr>
        <w:rFonts w:hint="default"/>
        <w:lang w:val="ru-RU" w:eastAsia="en-US" w:bidi="ar-SA"/>
      </w:rPr>
    </w:lvl>
    <w:lvl w:ilvl="5" w:tplc="EC9EEB82">
      <w:numFmt w:val="bullet"/>
      <w:lvlText w:val="•"/>
      <w:lvlJc w:val="left"/>
      <w:pPr>
        <w:ind w:left="5048" w:hanging="140"/>
      </w:pPr>
      <w:rPr>
        <w:rFonts w:hint="default"/>
        <w:lang w:val="ru-RU" w:eastAsia="en-US" w:bidi="ar-SA"/>
      </w:rPr>
    </w:lvl>
    <w:lvl w:ilvl="6" w:tplc="5C3498EA">
      <w:numFmt w:val="bullet"/>
      <w:lvlText w:val="•"/>
      <w:lvlJc w:val="left"/>
      <w:pPr>
        <w:ind w:left="5996" w:hanging="140"/>
      </w:pPr>
      <w:rPr>
        <w:rFonts w:hint="default"/>
        <w:lang w:val="ru-RU" w:eastAsia="en-US" w:bidi="ar-SA"/>
      </w:rPr>
    </w:lvl>
    <w:lvl w:ilvl="7" w:tplc="B94C2F3C">
      <w:numFmt w:val="bullet"/>
      <w:lvlText w:val="•"/>
      <w:lvlJc w:val="left"/>
      <w:pPr>
        <w:ind w:left="6943" w:hanging="140"/>
      </w:pPr>
      <w:rPr>
        <w:rFonts w:hint="default"/>
        <w:lang w:val="ru-RU" w:eastAsia="en-US" w:bidi="ar-SA"/>
      </w:rPr>
    </w:lvl>
    <w:lvl w:ilvl="8" w:tplc="62024962">
      <w:numFmt w:val="bullet"/>
      <w:lvlText w:val="•"/>
      <w:lvlJc w:val="left"/>
      <w:pPr>
        <w:ind w:left="7890" w:hanging="140"/>
      </w:pPr>
      <w:rPr>
        <w:rFonts w:hint="default"/>
        <w:lang w:val="ru-RU" w:eastAsia="en-US" w:bidi="ar-SA"/>
      </w:rPr>
    </w:lvl>
  </w:abstractNum>
  <w:abstractNum w:abstractNumId="2">
    <w:nsid w:val="66841943"/>
    <w:multiLevelType w:val="multilevel"/>
    <w:tmpl w:val="905218CA"/>
    <w:lvl w:ilvl="0">
      <w:start w:val="1"/>
      <w:numFmt w:val="decimal"/>
      <w:lvlText w:val="%1."/>
      <w:lvlJc w:val="left"/>
      <w:pPr>
        <w:ind w:left="4375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3" w:hanging="6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1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3" w:hanging="4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5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380" w:hanging="48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52" w:hanging="48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24" w:hanging="48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96" w:hanging="48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68" w:hanging="48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40" w:hanging="485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45645A"/>
    <w:rsid w:val="00360470"/>
    <w:rsid w:val="0045645A"/>
    <w:rsid w:val="00511F79"/>
    <w:rsid w:val="007939DC"/>
    <w:rsid w:val="00845DDB"/>
    <w:rsid w:val="00896E81"/>
    <w:rsid w:val="00A6743C"/>
    <w:rsid w:val="00B320C9"/>
    <w:rsid w:val="00BA015E"/>
    <w:rsid w:val="00BF1F6F"/>
    <w:rsid w:val="00CC15E7"/>
    <w:rsid w:val="00ED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19"/>
      <w:ind w:left="1271" w:hanging="240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23" w:firstLine="710"/>
      <w:jc w:val="both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1"/>
      <w:ind w:left="89"/>
      <w:jc w:val="center"/>
    </w:pPr>
    <w:rPr>
      <w:sz w:val="26"/>
      <w:szCs w:val="26"/>
    </w:rPr>
  </w:style>
  <w:style w:type="paragraph" w:styleId="a5">
    <w:name w:val="List Paragraph"/>
    <w:basedOn w:val="a"/>
    <w:uiPriority w:val="1"/>
    <w:qFormat/>
    <w:pPr>
      <w:ind w:left="123" w:firstLine="71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19"/>
      <w:ind w:left="1271" w:hanging="240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23" w:firstLine="710"/>
      <w:jc w:val="both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1"/>
      <w:ind w:left="89"/>
      <w:jc w:val="center"/>
    </w:pPr>
    <w:rPr>
      <w:sz w:val="26"/>
      <w:szCs w:val="26"/>
    </w:rPr>
  </w:style>
  <w:style w:type="paragraph" w:styleId="a5">
    <w:name w:val="List Paragraph"/>
    <w:basedOn w:val="a"/>
    <w:uiPriority w:val="1"/>
    <w:qFormat/>
    <w:pPr>
      <w:ind w:left="123" w:firstLine="71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png"/><Relationship Id="rId18" Type="http://schemas.openxmlformats.org/officeDocument/2006/relationships/image" Target="media/image50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40.png"/><Relationship Id="rId2" Type="http://schemas.openxmlformats.org/officeDocument/2006/relationships/styles" Target="styles.xml"/><Relationship Id="rId16" Type="http://schemas.openxmlformats.org/officeDocument/2006/relationships/image" Target="media/image30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20.png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1793</Words>
  <Characters>10225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6</cp:revision>
  <dcterms:created xsi:type="dcterms:W3CDTF">2025-09-29T14:58:00Z</dcterms:created>
  <dcterms:modified xsi:type="dcterms:W3CDTF">2025-12-01T12:44:00Z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2021-03-30T00:00:00Z</vt:filetime>
  </property>
  <property fmtid="{D5CDD505-2E9C-101B-9397-08002B2CF9AE}" pid="3" name="Creator">
    <vt:lpwstr>СБИС++</vt:lpwstr>
  </property>
  <property fmtid="{D5CDD505-2E9C-101B-9397-08002B2CF9AE}" pid="4" name="LastSaved">
    <vt:filetime>2025-09-29T00:00:00Z</vt:filetime>
  </property>
  <property fmtid="{D5CDD505-2E9C-101B-9397-08002B2CF9AE}" pid="5" name="Producer">
    <vt:lpwstr>ABBYY FineReader 15</vt:lpwstr>
  </property>
</Properties>
</file>